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7B9A4" w14:textId="3AB0D1B4" w:rsidR="00034C78" w:rsidRPr="001964E4" w:rsidRDefault="00034C78" w:rsidP="001964E4">
      <w:pPr>
        <w:pStyle w:val="Title"/>
      </w:pPr>
      <w:r w:rsidRPr="001964E4">
        <w:t>CHALFONT ST GILES PARISH COUNCIL</w:t>
      </w:r>
      <w:r w:rsidR="00605D0C" w:rsidRPr="001964E4">
        <w:t xml:space="preserve"> </w:t>
      </w:r>
    </w:p>
    <w:p w14:paraId="262DB457" w14:textId="4D7E6A7E" w:rsidR="00A55ED1" w:rsidRDefault="00A55ED1" w:rsidP="00A55ED1">
      <w:pPr>
        <w:rPr>
          <w:rFonts w:ascii="Tahoma" w:hAnsi="Tahoma" w:cs="Tahoma"/>
        </w:rPr>
      </w:pPr>
      <w:r w:rsidRPr="00574697">
        <w:rPr>
          <w:rFonts w:ascii="Tahoma" w:hAnsi="Tahoma" w:cs="Tahoma"/>
        </w:rPr>
        <w:t xml:space="preserve">A virtual meeting of the </w:t>
      </w:r>
      <w:r>
        <w:rPr>
          <w:rFonts w:ascii="Tahoma" w:hAnsi="Tahoma" w:cs="Tahoma"/>
        </w:rPr>
        <w:t>Parish Council</w:t>
      </w:r>
      <w:r w:rsidRPr="00574697">
        <w:rPr>
          <w:rFonts w:ascii="Tahoma" w:hAnsi="Tahoma" w:cs="Tahoma"/>
        </w:rPr>
        <w:t xml:space="preserve"> was held on Wednesday </w:t>
      </w:r>
      <w:r w:rsidR="00394E56">
        <w:rPr>
          <w:rFonts w:ascii="Tahoma" w:hAnsi="Tahoma" w:cs="Tahoma"/>
        </w:rPr>
        <w:t>6 January 2021</w:t>
      </w:r>
      <w:r w:rsidRPr="00574697">
        <w:rPr>
          <w:rFonts w:ascii="Tahoma" w:hAnsi="Tahoma" w:cs="Tahoma"/>
        </w:rPr>
        <w:t xml:space="preserve"> at </w:t>
      </w:r>
      <w:r>
        <w:rPr>
          <w:rFonts w:ascii="Tahoma" w:hAnsi="Tahoma" w:cs="Tahoma"/>
        </w:rPr>
        <w:t>8</w:t>
      </w:r>
      <w:r w:rsidRPr="00574697">
        <w:rPr>
          <w:rFonts w:ascii="Tahoma" w:hAnsi="Tahoma" w:cs="Tahoma"/>
        </w:rPr>
        <w:t>.00pm in accordance with the Health Protection (</w:t>
      </w:r>
      <w:proofErr w:type="spellStart"/>
      <w:r w:rsidRPr="00574697">
        <w:rPr>
          <w:rFonts w:ascii="Tahoma" w:hAnsi="Tahoma" w:cs="Tahoma"/>
        </w:rPr>
        <w:t>CoronaVirus</w:t>
      </w:r>
      <w:proofErr w:type="spellEnd"/>
      <w:r w:rsidRPr="00574697">
        <w:rPr>
          <w:rFonts w:ascii="Tahoma" w:hAnsi="Tahoma" w:cs="Tahoma"/>
        </w:rPr>
        <w:t xml:space="preserve"> Restrictions) (no2) (Amendment) (No4) Regulations 2020</w:t>
      </w:r>
      <w:r>
        <w:rPr>
          <w:rFonts w:ascii="Tahoma" w:hAnsi="Tahoma" w:cs="Tahoma"/>
        </w:rPr>
        <w:t>.</w:t>
      </w:r>
    </w:p>
    <w:p w14:paraId="7A4606A3" w14:textId="77777777" w:rsidR="00A55ED1" w:rsidRPr="00574697" w:rsidRDefault="00A55ED1" w:rsidP="00A55ED1">
      <w:pPr>
        <w:rPr>
          <w:rFonts w:ascii="Tahoma" w:hAnsi="Tahoma" w:cs="Tahoma"/>
        </w:rPr>
      </w:pPr>
    </w:p>
    <w:p w14:paraId="3845A92A" w14:textId="25BD5E0D" w:rsidR="00155B56" w:rsidRPr="003145FB" w:rsidRDefault="00034C78" w:rsidP="00AD2B96">
      <w:pPr>
        <w:spacing w:line="360" w:lineRule="auto"/>
        <w:rPr>
          <w:rFonts w:ascii="Tahoma" w:hAnsi="Tahoma" w:cs="Tahoma"/>
          <w:color w:val="000000"/>
          <w:sz w:val="18"/>
          <w:szCs w:val="18"/>
        </w:rPr>
      </w:pPr>
      <w:r w:rsidRPr="003145FB">
        <w:rPr>
          <w:rStyle w:val="Heading1Char"/>
          <w:sz w:val="18"/>
          <w:szCs w:val="18"/>
        </w:rPr>
        <w:t>Present:</w:t>
      </w:r>
      <w:r w:rsidRPr="003145FB">
        <w:rPr>
          <w:rFonts w:ascii="Tahoma" w:hAnsi="Tahoma" w:cs="Tahoma"/>
          <w:b/>
          <w:sz w:val="18"/>
          <w:szCs w:val="18"/>
        </w:rPr>
        <w:t xml:space="preserve"> </w:t>
      </w:r>
      <w:r w:rsidR="00434C83" w:rsidRPr="003145FB">
        <w:rPr>
          <w:rFonts w:ascii="Tahoma" w:hAnsi="Tahoma" w:cs="Tahoma"/>
          <w:sz w:val="18"/>
          <w:szCs w:val="18"/>
        </w:rPr>
        <w:t xml:space="preserve">Cllr G Patrick </w:t>
      </w:r>
      <w:r w:rsidRPr="003145FB">
        <w:rPr>
          <w:rFonts w:ascii="Tahoma" w:hAnsi="Tahoma" w:cs="Tahoma"/>
          <w:sz w:val="18"/>
          <w:szCs w:val="18"/>
        </w:rPr>
        <w:t>(Chairman), Cllr D Bray</w:t>
      </w:r>
      <w:r w:rsidR="00A72A41" w:rsidRPr="003145FB">
        <w:rPr>
          <w:rFonts w:ascii="Tahoma" w:hAnsi="Tahoma" w:cs="Tahoma"/>
          <w:sz w:val="18"/>
          <w:szCs w:val="18"/>
        </w:rPr>
        <w:t>,</w:t>
      </w:r>
      <w:r w:rsidR="008D32C9" w:rsidRPr="003145FB">
        <w:rPr>
          <w:rFonts w:ascii="Tahoma" w:hAnsi="Tahoma" w:cs="Tahoma"/>
          <w:sz w:val="18"/>
          <w:szCs w:val="18"/>
        </w:rPr>
        <w:t xml:space="preserve"> </w:t>
      </w:r>
      <w:r w:rsidR="008351F2" w:rsidRPr="003145FB">
        <w:rPr>
          <w:rFonts w:ascii="Tahoma" w:hAnsi="Tahoma" w:cs="Tahoma"/>
          <w:sz w:val="18"/>
          <w:szCs w:val="18"/>
        </w:rPr>
        <w:t xml:space="preserve">Cllr J Chamberlain, </w:t>
      </w:r>
      <w:r w:rsidR="00E93A7E" w:rsidRPr="003145FB">
        <w:rPr>
          <w:rFonts w:ascii="Tahoma" w:hAnsi="Tahoma" w:cs="Tahoma"/>
          <w:sz w:val="18"/>
          <w:szCs w:val="18"/>
        </w:rPr>
        <w:t xml:space="preserve">Cllr G Kirkby, </w:t>
      </w:r>
      <w:r w:rsidR="00076F7E" w:rsidRPr="003145FB">
        <w:rPr>
          <w:rFonts w:ascii="Tahoma" w:hAnsi="Tahoma" w:cs="Tahoma"/>
          <w:sz w:val="18"/>
          <w:szCs w:val="18"/>
        </w:rPr>
        <w:t>Cllr R Gill</w:t>
      </w:r>
      <w:r w:rsidR="000F59E0" w:rsidRPr="003145FB">
        <w:rPr>
          <w:rFonts w:ascii="Tahoma" w:hAnsi="Tahoma" w:cs="Tahoma"/>
          <w:sz w:val="18"/>
          <w:szCs w:val="18"/>
        </w:rPr>
        <w:t>, Cllr R Massey</w:t>
      </w:r>
      <w:r w:rsidR="00A3339E" w:rsidRPr="003145FB">
        <w:rPr>
          <w:rFonts w:ascii="Tahoma" w:hAnsi="Tahoma" w:cs="Tahoma"/>
          <w:sz w:val="18"/>
          <w:szCs w:val="18"/>
        </w:rPr>
        <w:t xml:space="preserve">, </w:t>
      </w:r>
      <w:r w:rsidR="00434C83" w:rsidRPr="003145FB">
        <w:rPr>
          <w:rFonts w:ascii="Tahoma" w:hAnsi="Tahoma" w:cs="Tahoma"/>
          <w:sz w:val="18"/>
          <w:szCs w:val="18"/>
        </w:rPr>
        <w:t>Cllr M Phillips,</w:t>
      </w:r>
      <w:r w:rsidR="00675AA4">
        <w:rPr>
          <w:rFonts w:ascii="Tahoma" w:hAnsi="Tahoma" w:cs="Tahoma"/>
          <w:sz w:val="18"/>
          <w:szCs w:val="18"/>
        </w:rPr>
        <w:t xml:space="preserve"> Cllr N Sebba, </w:t>
      </w:r>
      <w:r w:rsidR="00BC6294">
        <w:rPr>
          <w:rFonts w:ascii="Tahoma" w:hAnsi="Tahoma" w:cs="Tahoma"/>
          <w:sz w:val="18"/>
          <w:szCs w:val="18"/>
        </w:rPr>
        <w:t xml:space="preserve">Cllr D Vilcans-Moody </w:t>
      </w:r>
      <w:r w:rsidR="00C751A7" w:rsidRPr="003145FB">
        <w:rPr>
          <w:rFonts w:ascii="Tahoma" w:hAnsi="Tahoma" w:cs="Tahoma"/>
          <w:color w:val="000000"/>
          <w:sz w:val="18"/>
          <w:szCs w:val="18"/>
        </w:rPr>
        <w:t>and</w:t>
      </w:r>
      <w:r w:rsidR="00810B1E" w:rsidRPr="003145FB">
        <w:rPr>
          <w:rFonts w:ascii="Tahoma" w:hAnsi="Tahoma" w:cs="Tahoma"/>
          <w:color w:val="000000"/>
          <w:sz w:val="18"/>
          <w:szCs w:val="18"/>
        </w:rPr>
        <w:t xml:space="preserve"> </w:t>
      </w:r>
      <w:r w:rsidR="00E372B5" w:rsidRPr="003145FB">
        <w:rPr>
          <w:rFonts w:ascii="Tahoma" w:hAnsi="Tahoma" w:cs="Tahoma"/>
          <w:color w:val="000000"/>
          <w:sz w:val="18"/>
          <w:szCs w:val="18"/>
        </w:rPr>
        <w:t>the Clerk</w:t>
      </w:r>
      <w:r w:rsidR="008E25A7" w:rsidRPr="003145FB">
        <w:rPr>
          <w:rFonts w:ascii="Tahoma" w:hAnsi="Tahoma" w:cs="Tahoma"/>
          <w:color w:val="000000"/>
          <w:sz w:val="18"/>
          <w:szCs w:val="18"/>
        </w:rPr>
        <w:t>.</w:t>
      </w:r>
      <w:r w:rsidR="0091137E">
        <w:rPr>
          <w:rFonts w:ascii="Tahoma" w:hAnsi="Tahoma" w:cs="Tahoma"/>
          <w:color w:val="000000"/>
          <w:sz w:val="18"/>
          <w:szCs w:val="18"/>
        </w:rPr>
        <w:t xml:space="preserve"> hope</w:t>
      </w:r>
    </w:p>
    <w:p w14:paraId="3DFE207E" w14:textId="6480543B" w:rsidR="00394E56" w:rsidRDefault="00394E56" w:rsidP="00394E56">
      <w:pPr>
        <w:spacing w:line="360" w:lineRule="auto"/>
        <w:rPr>
          <w:rFonts w:ascii="Tahoma" w:hAnsi="Tahoma" w:cs="Tahoma"/>
          <w:b/>
          <w:color w:val="000000"/>
          <w:sz w:val="18"/>
          <w:szCs w:val="18"/>
        </w:rPr>
      </w:pPr>
      <w:r w:rsidRPr="003E78F0">
        <w:rPr>
          <w:rFonts w:ascii="Tahoma" w:hAnsi="Tahoma" w:cs="Tahoma"/>
          <w:b/>
          <w:color w:val="000000"/>
          <w:sz w:val="18"/>
          <w:szCs w:val="18"/>
        </w:rPr>
        <w:t>Public Forum</w:t>
      </w:r>
    </w:p>
    <w:p w14:paraId="2A2C51D2" w14:textId="4D131625" w:rsidR="00BC6294" w:rsidRPr="00812D4E" w:rsidRDefault="00812D4E" w:rsidP="00394E56">
      <w:pPr>
        <w:spacing w:line="360" w:lineRule="auto"/>
        <w:rPr>
          <w:rFonts w:ascii="Tahoma" w:hAnsi="Tahoma" w:cs="Tahoma"/>
          <w:bCs/>
          <w:color w:val="000000"/>
          <w:sz w:val="18"/>
          <w:szCs w:val="18"/>
        </w:rPr>
      </w:pPr>
      <w:r w:rsidRPr="00812D4E">
        <w:rPr>
          <w:rFonts w:ascii="Tahoma" w:hAnsi="Tahoma" w:cs="Tahoma"/>
          <w:bCs/>
          <w:color w:val="000000"/>
          <w:sz w:val="18"/>
          <w:szCs w:val="18"/>
        </w:rPr>
        <w:t xml:space="preserve">John Bradley </w:t>
      </w:r>
      <w:r>
        <w:rPr>
          <w:rFonts w:ascii="Tahoma" w:hAnsi="Tahoma" w:cs="Tahoma"/>
          <w:bCs/>
          <w:color w:val="000000"/>
          <w:sz w:val="18"/>
          <w:szCs w:val="18"/>
        </w:rPr>
        <w:t>attended to ask the Councillors to examine to the Public Outreach of the Parish Church to see whether there were areas that should be included in the church outreach. Any ideas to John Bradley.</w:t>
      </w:r>
    </w:p>
    <w:p w14:paraId="59315637" w14:textId="6459A52F"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Apologies for absence</w:t>
      </w:r>
      <w:r w:rsidR="00BC6294" w:rsidRPr="00BC6294">
        <w:rPr>
          <w:rFonts w:ascii="Tahoma" w:hAnsi="Tahoma" w:cs="Tahoma"/>
          <w:bCs/>
          <w:color w:val="000000"/>
          <w:sz w:val="18"/>
          <w:szCs w:val="18"/>
        </w:rPr>
        <w:t>: Cllr P Lea-Wilson, Cllr J Lomas, Cllr J Ryman.</w:t>
      </w:r>
    </w:p>
    <w:p w14:paraId="54C57104" w14:textId="2D6DA988"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Declarations of Interest</w:t>
      </w:r>
      <w:r w:rsidR="00BC6294">
        <w:rPr>
          <w:rFonts w:ascii="Tahoma" w:hAnsi="Tahoma" w:cs="Tahoma"/>
          <w:b/>
          <w:color w:val="000000"/>
          <w:sz w:val="18"/>
          <w:szCs w:val="18"/>
        </w:rPr>
        <w:t xml:space="preserve">: </w:t>
      </w:r>
      <w:r w:rsidR="00BC6294">
        <w:rPr>
          <w:rFonts w:ascii="Tahoma" w:hAnsi="Tahoma" w:cs="Tahoma"/>
          <w:bCs/>
          <w:color w:val="000000"/>
          <w:sz w:val="18"/>
          <w:szCs w:val="18"/>
        </w:rPr>
        <w:t>None.</w:t>
      </w:r>
    </w:p>
    <w:p w14:paraId="358D9C04" w14:textId="48579F1F"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 xml:space="preserve">Minutes of the meetings held on </w:t>
      </w:r>
      <w:r>
        <w:rPr>
          <w:rFonts w:ascii="Tahoma" w:hAnsi="Tahoma" w:cs="Tahoma"/>
          <w:b/>
          <w:color w:val="000000"/>
          <w:sz w:val="18"/>
          <w:szCs w:val="18"/>
        </w:rPr>
        <w:t>2 December</w:t>
      </w:r>
      <w:r w:rsidRPr="003E78F0">
        <w:rPr>
          <w:rFonts w:ascii="Tahoma" w:hAnsi="Tahoma" w:cs="Tahoma"/>
          <w:b/>
          <w:color w:val="000000"/>
          <w:sz w:val="18"/>
          <w:szCs w:val="18"/>
        </w:rPr>
        <w:t xml:space="preserve"> 2020 report </w:t>
      </w:r>
      <w:r>
        <w:rPr>
          <w:rFonts w:ascii="Tahoma" w:hAnsi="Tahoma" w:cs="Tahoma"/>
          <w:b/>
          <w:color w:val="000000"/>
          <w:sz w:val="18"/>
          <w:szCs w:val="18"/>
        </w:rPr>
        <w:t>38</w:t>
      </w:r>
      <w:r w:rsidRPr="003E78F0">
        <w:rPr>
          <w:rFonts w:ascii="Tahoma" w:hAnsi="Tahoma" w:cs="Tahoma"/>
          <w:b/>
          <w:color w:val="000000"/>
          <w:sz w:val="18"/>
          <w:szCs w:val="18"/>
        </w:rPr>
        <w:t>/20</w:t>
      </w:r>
      <w:r w:rsidR="00BC6294">
        <w:rPr>
          <w:rFonts w:ascii="Tahoma" w:hAnsi="Tahoma" w:cs="Tahoma"/>
          <w:b/>
          <w:color w:val="000000"/>
          <w:sz w:val="18"/>
          <w:szCs w:val="18"/>
        </w:rPr>
        <w:t xml:space="preserve">: </w:t>
      </w:r>
      <w:r w:rsidR="00BC6294">
        <w:rPr>
          <w:rFonts w:ascii="Tahoma" w:hAnsi="Tahoma" w:cs="Tahoma"/>
          <w:bCs/>
          <w:color w:val="000000"/>
          <w:sz w:val="18"/>
          <w:szCs w:val="18"/>
        </w:rPr>
        <w:t>Minutes were not available at this meeting.</w:t>
      </w:r>
    </w:p>
    <w:p w14:paraId="14A71F12" w14:textId="5870C0CC"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Clerks notes:</w:t>
      </w:r>
      <w:r w:rsidR="00F52C59">
        <w:rPr>
          <w:rFonts w:ascii="Tahoma" w:hAnsi="Tahoma" w:cs="Tahoma"/>
          <w:b/>
          <w:color w:val="000000"/>
          <w:sz w:val="18"/>
          <w:szCs w:val="18"/>
        </w:rPr>
        <w:t xml:space="preserve"> </w:t>
      </w:r>
      <w:r w:rsidR="00812D4E">
        <w:rPr>
          <w:rFonts w:ascii="Tahoma" w:hAnsi="Tahoma" w:cs="Tahoma"/>
          <w:bCs/>
          <w:color w:val="000000"/>
          <w:sz w:val="18"/>
          <w:szCs w:val="18"/>
        </w:rPr>
        <w:t>Noted.</w:t>
      </w:r>
    </w:p>
    <w:p w14:paraId="6A5FB24E" w14:textId="77777777" w:rsidR="00394E56"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Correspondence:</w:t>
      </w:r>
    </w:p>
    <w:p w14:paraId="74484016" w14:textId="45CE5E43" w:rsidR="00394E56" w:rsidRDefault="00394E56" w:rsidP="00394E56">
      <w:pPr>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Bucks and OXON 4 x 4 group offer of support</w:t>
      </w:r>
      <w:r w:rsidR="00B522AF">
        <w:rPr>
          <w:rFonts w:ascii="Tahoma" w:hAnsi="Tahoma" w:cs="Tahoma"/>
          <w:b/>
          <w:color w:val="000000"/>
          <w:sz w:val="18"/>
          <w:szCs w:val="18"/>
        </w:rPr>
        <w:t xml:space="preserve">: </w:t>
      </w:r>
      <w:r w:rsidR="00D57DE4">
        <w:rPr>
          <w:rFonts w:ascii="Tahoma" w:hAnsi="Tahoma" w:cs="Tahoma"/>
          <w:bCs/>
          <w:color w:val="000000"/>
          <w:sz w:val="18"/>
          <w:szCs w:val="18"/>
        </w:rPr>
        <w:t>Clerk to explore what needs to be done to accept this support and publicise the offer.</w:t>
      </w:r>
    </w:p>
    <w:p w14:paraId="12CF7F76" w14:textId="0ADBB12C" w:rsidR="00394E56" w:rsidRPr="004073FC" w:rsidRDefault="00394E56" w:rsidP="00394E56">
      <w:pPr>
        <w:numPr>
          <w:ilvl w:val="1"/>
          <w:numId w:val="2"/>
        </w:numPr>
        <w:spacing w:line="360" w:lineRule="auto"/>
        <w:ind w:left="1134" w:hanging="708"/>
        <w:rPr>
          <w:rFonts w:ascii="Tahoma" w:hAnsi="Tahoma" w:cs="Tahoma"/>
          <w:b/>
          <w:color w:val="000000"/>
          <w:sz w:val="18"/>
          <w:szCs w:val="18"/>
        </w:rPr>
      </w:pPr>
      <w:r w:rsidRPr="004073FC">
        <w:rPr>
          <w:rFonts w:ascii="Tahoma" w:hAnsi="Tahoma" w:cs="Tahoma"/>
          <w:b/>
          <w:color w:val="000000"/>
          <w:sz w:val="18"/>
          <w:szCs w:val="18"/>
        </w:rPr>
        <w:t>Letter from Lucas Land and Planning asking for a meeting with the Council</w:t>
      </w:r>
      <w:r w:rsidR="00D57DE4">
        <w:rPr>
          <w:rFonts w:ascii="Tahoma" w:hAnsi="Tahoma" w:cs="Tahoma"/>
          <w:b/>
          <w:color w:val="000000"/>
          <w:sz w:val="18"/>
          <w:szCs w:val="18"/>
        </w:rPr>
        <w:t xml:space="preserve">: </w:t>
      </w:r>
      <w:r w:rsidR="00D57DE4">
        <w:rPr>
          <w:rFonts w:ascii="Tahoma" w:hAnsi="Tahoma" w:cs="Tahoma"/>
          <w:bCs/>
          <w:color w:val="000000"/>
          <w:sz w:val="18"/>
          <w:szCs w:val="18"/>
        </w:rPr>
        <w:t>The Clerk to respond with the policy of not engaging with planning developers until a formal planning application had been submitted to Buckinghamshire Council.</w:t>
      </w:r>
    </w:p>
    <w:p w14:paraId="3D5981E6" w14:textId="29289743" w:rsidR="00394E56" w:rsidRDefault="00394E56" w:rsidP="00394E56">
      <w:pPr>
        <w:numPr>
          <w:ilvl w:val="0"/>
          <w:numId w:val="2"/>
        </w:numPr>
        <w:spacing w:line="360" w:lineRule="auto"/>
        <w:ind w:left="567" w:hanging="567"/>
        <w:rPr>
          <w:rFonts w:ascii="Tahoma" w:hAnsi="Tahoma" w:cs="Tahoma"/>
          <w:b/>
          <w:color w:val="000000"/>
          <w:sz w:val="18"/>
          <w:szCs w:val="18"/>
        </w:rPr>
      </w:pPr>
      <w:r>
        <w:rPr>
          <w:rFonts w:ascii="Tahoma" w:hAnsi="Tahoma" w:cs="Tahoma"/>
          <w:b/>
          <w:color w:val="000000"/>
          <w:sz w:val="18"/>
          <w:szCs w:val="18"/>
        </w:rPr>
        <w:t>Correspondence received after the agenda was circulated:</w:t>
      </w:r>
    </w:p>
    <w:p w14:paraId="153FBA9C" w14:textId="0A5FF53F" w:rsidR="00D57DE4" w:rsidRPr="001A5551" w:rsidRDefault="00284C6F" w:rsidP="00284C6F">
      <w:pPr>
        <w:numPr>
          <w:ilvl w:val="1"/>
          <w:numId w:val="2"/>
        </w:numPr>
        <w:spacing w:line="360" w:lineRule="auto"/>
        <w:ind w:left="1134"/>
        <w:rPr>
          <w:rFonts w:ascii="Tahoma" w:hAnsi="Tahoma" w:cs="Tahoma"/>
          <w:b/>
          <w:color w:val="000000"/>
          <w:sz w:val="18"/>
          <w:szCs w:val="18"/>
        </w:rPr>
      </w:pPr>
      <w:r>
        <w:rPr>
          <w:rFonts w:ascii="Tahoma" w:hAnsi="Tahoma" w:cs="Tahoma"/>
          <w:b/>
          <w:color w:val="000000"/>
          <w:sz w:val="18"/>
          <w:szCs w:val="18"/>
        </w:rPr>
        <w:t xml:space="preserve">Email complaining about the heavy vehicles using Gorelands Lane to access the Newlands Park housing development: </w:t>
      </w:r>
      <w:r>
        <w:rPr>
          <w:rFonts w:ascii="Tahoma" w:hAnsi="Tahoma" w:cs="Tahoma"/>
          <w:bCs/>
          <w:color w:val="000000"/>
          <w:sz w:val="18"/>
          <w:szCs w:val="18"/>
        </w:rPr>
        <w:t xml:space="preserve">The vehicles were mainly related to a film set being created at the end of December. </w:t>
      </w:r>
    </w:p>
    <w:p w14:paraId="1E50219E" w14:textId="7D20CD55" w:rsidR="001A5551" w:rsidRDefault="001A5551" w:rsidP="00284C6F">
      <w:pPr>
        <w:numPr>
          <w:ilvl w:val="1"/>
          <w:numId w:val="2"/>
        </w:numPr>
        <w:spacing w:line="360" w:lineRule="auto"/>
        <w:ind w:left="1134"/>
        <w:rPr>
          <w:rFonts w:ascii="Tahoma" w:hAnsi="Tahoma" w:cs="Tahoma"/>
          <w:b/>
          <w:color w:val="000000"/>
          <w:sz w:val="18"/>
          <w:szCs w:val="18"/>
        </w:rPr>
      </w:pPr>
      <w:r>
        <w:rPr>
          <w:rFonts w:ascii="Tahoma" w:hAnsi="Tahoma" w:cs="Tahoma"/>
          <w:b/>
          <w:color w:val="000000"/>
          <w:sz w:val="18"/>
          <w:szCs w:val="18"/>
        </w:rPr>
        <w:t xml:space="preserve">Request from the Community Board for information about flooding withing the Parish: </w:t>
      </w:r>
      <w:r>
        <w:rPr>
          <w:rFonts w:ascii="Tahoma" w:hAnsi="Tahoma" w:cs="Tahoma"/>
          <w:bCs/>
          <w:color w:val="000000"/>
          <w:sz w:val="18"/>
          <w:szCs w:val="18"/>
        </w:rPr>
        <w:t xml:space="preserve">A response would </w:t>
      </w:r>
      <w:proofErr w:type="gramStart"/>
      <w:r>
        <w:rPr>
          <w:rFonts w:ascii="Tahoma" w:hAnsi="Tahoma" w:cs="Tahoma"/>
          <w:bCs/>
          <w:color w:val="000000"/>
          <w:sz w:val="18"/>
          <w:szCs w:val="18"/>
        </w:rPr>
        <w:t>sent</w:t>
      </w:r>
      <w:proofErr w:type="gramEnd"/>
      <w:r>
        <w:rPr>
          <w:rFonts w:ascii="Tahoma" w:hAnsi="Tahoma" w:cs="Tahoma"/>
          <w:bCs/>
          <w:color w:val="000000"/>
          <w:sz w:val="18"/>
          <w:szCs w:val="18"/>
        </w:rPr>
        <w:t xml:space="preserve"> to the Community board officer for inclusion in their report.</w:t>
      </w:r>
    </w:p>
    <w:p w14:paraId="2DD91897" w14:textId="77777777"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Reports from committees</w:t>
      </w:r>
    </w:p>
    <w:p w14:paraId="7C912FFE" w14:textId="4585E2B7" w:rsidR="00394E56" w:rsidRDefault="00394E56" w:rsidP="00394E56">
      <w:pPr>
        <w:numPr>
          <w:ilvl w:val="1"/>
          <w:numId w:val="2"/>
        </w:numPr>
        <w:spacing w:line="360" w:lineRule="auto"/>
        <w:ind w:left="1134" w:hanging="708"/>
        <w:rPr>
          <w:rFonts w:ascii="Tahoma" w:hAnsi="Tahoma" w:cs="Tahoma"/>
          <w:b/>
          <w:color w:val="000000"/>
          <w:sz w:val="18"/>
          <w:szCs w:val="18"/>
        </w:rPr>
      </w:pPr>
      <w:r w:rsidRPr="003E78F0">
        <w:rPr>
          <w:rFonts w:ascii="Tahoma" w:hAnsi="Tahoma" w:cs="Tahoma"/>
          <w:b/>
          <w:color w:val="000000"/>
          <w:sz w:val="18"/>
          <w:szCs w:val="18"/>
        </w:rPr>
        <w:t xml:space="preserve">Planning Committee meeting </w:t>
      </w:r>
      <w:r>
        <w:rPr>
          <w:rFonts w:ascii="Tahoma" w:hAnsi="Tahoma" w:cs="Tahoma"/>
          <w:b/>
          <w:color w:val="000000"/>
          <w:sz w:val="18"/>
          <w:szCs w:val="18"/>
        </w:rPr>
        <w:t>9 December</w:t>
      </w:r>
      <w:r w:rsidRPr="003E78F0">
        <w:rPr>
          <w:rFonts w:ascii="Tahoma" w:hAnsi="Tahoma" w:cs="Tahoma"/>
          <w:b/>
          <w:color w:val="000000"/>
          <w:sz w:val="18"/>
          <w:szCs w:val="18"/>
        </w:rPr>
        <w:t xml:space="preserve"> </w:t>
      </w:r>
      <w:proofErr w:type="gramStart"/>
      <w:r w:rsidRPr="003E78F0">
        <w:rPr>
          <w:rFonts w:ascii="Tahoma" w:hAnsi="Tahoma" w:cs="Tahoma"/>
          <w:b/>
          <w:color w:val="000000"/>
          <w:sz w:val="18"/>
          <w:szCs w:val="18"/>
        </w:rPr>
        <w:t>2020</w:t>
      </w:r>
      <w:proofErr w:type="gramEnd"/>
      <w:r>
        <w:rPr>
          <w:rFonts w:ascii="Tahoma" w:hAnsi="Tahoma" w:cs="Tahoma"/>
          <w:b/>
          <w:color w:val="000000"/>
          <w:sz w:val="18"/>
          <w:szCs w:val="18"/>
        </w:rPr>
        <w:t xml:space="preserve"> 39</w:t>
      </w:r>
      <w:r w:rsidRPr="003E78F0">
        <w:rPr>
          <w:rFonts w:ascii="Tahoma" w:hAnsi="Tahoma" w:cs="Tahoma"/>
          <w:b/>
          <w:color w:val="000000"/>
          <w:sz w:val="18"/>
          <w:szCs w:val="18"/>
        </w:rPr>
        <w:t>/20</w:t>
      </w:r>
      <w:r w:rsidR="00064429">
        <w:rPr>
          <w:rFonts w:ascii="Tahoma" w:hAnsi="Tahoma" w:cs="Tahoma"/>
          <w:b/>
          <w:color w:val="000000"/>
          <w:sz w:val="18"/>
          <w:szCs w:val="18"/>
        </w:rPr>
        <w:t xml:space="preserve">: </w:t>
      </w:r>
      <w:r w:rsidR="00064429">
        <w:rPr>
          <w:rFonts w:ascii="Tahoma" w:hAnsi="Tahoma" w:cs="Tahoma"/>
          <w:bCs/>
          <w:color w:val="000000"/>
          <w:sz w:val="18"/>
          <w:szCs w:val="18"/>
        </w:rPr>
        <w:t>Proposed by Cllr Bray and seconded by Cllr Massey, all agreed.</w:t>
      </w:r>
    </w:p>
    <w:p w14:paraId="68EB2CFD" w14:textId="09FC0E6A" w:rsidR="00394E56" w:rsidRDefault="00394E56" w:rsidP="00394E56">
      <w:pPr>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Open Spaces and Amenities</w:t>
      </w:r>
      <w:r w:rsidRPr="00F21812">
        <w:rPr>
          <w:rFonts w:ascii="Tahoma" w:hAnsi="Tahoma" w:cs="Tahoma"/>
          <w:b/>
          <w:color w:val="000000"/>
          <w:sz w:val="18"/>
          <w:szCs w:val="18"/>
        </w:rPr>
        <w:t xml:space="preserve"> Committee meeting </w:t>
      </w:r>
      <w:r>
        <w:rPr>
          <w:rFonts w:ascii="Tahoma" w:hAnsi="Tahoma" w:cs="Tahoma"/>
          <w:b/>
          <w:color w:val="000000"/>
          <w:sz w:val="18"/>
          <w:szCs w:val="18"/>
        </w:rPr>
        <w:t>16 December</w:t>
      </w:r>
      <w:r w:rsidRPr="00F21812">
        <w:rPr>
          <w:rFonts w:ascii="Tahoma" w:hAnsi="Tahoma" w:cs="Tahoma"/>
          <w:b/>
          <w:color w:val="000000"/>
          <w:sz w:val="18"/>
          <w:szCs w:val="18"/>
        </w:rPr>
        <w:t xml:space="preserve"> </w:t>
      </w:r>
      <w:proofErr w:type="gramStart"/>
      <w:r w:rsidRPr="00F21812">
        <w:rPr>
          <w:rFonts w:ascii="Tahoma" w:hAnsi="Tahoma" w:cs="Tahoma"/>
          <w:b/>
          <w:color w:val="000000"/>
          <w:sz w:val="18"/>
          <w:szCs w:val="18"/>
        </w:rPr>
        <w:t>2020</w:t>
      </w:r>
      <w:proofErr w:type="gramEnd"/>
      <w:r w:rsidRPr="00F21812">
        <w:rPr>
          <w:rFonts w:ascii="Tahoma" w:hAnsi="Tahoma" w:cs="Tahoma"/>
          <w:b/>
          <w:color w:val="000000"/>
          <w:sz w:val="18"/>
          <w:szCs w:val="18"/>
        </w:rPr>
        <w:t xml:space="preserve"> </w:t>
      </w:r>
      <w:r>
        <w:rPr>
          <w:rFonts w:ascii="Tahoma" w:hAnsi="Tahoma" w:cs="Tahoma"/>
          <w:b/>
          <w:color w:val="000000"/>
          <w:sz w:val="18"/>
          <w:szCs w:val="18"/>
        </w:rPr>
        <w:t>40</w:t>
      </w:r>
      <w:r w:rsidRPr="00F21812">
        <w:rPr>
          <w:rFonts w:ascii="Tahoma" w:hAnsi="Tahoma" w:cs="Tahoma"/>
          <w:b/>
          <w:color w:val="000000"/>
          <w:sz w:val="18"/>
          <w:szCs w:val="18"/>
        </w:rPr>
        <w:t>/20</w:t>
      </w:r>
      <w:r w:rsidR="00F52C59">
        <w:rPr>
          <w:rFonts w:ascii="Tahoma" w:hAnsi="Tahoma" w:cs="Tahoma"/>
          <w:b/>
          <w:color w:val="000000"/>
          <w:sz w:val="18"/>
          <w:szCs w:val="18"/>
        </w:rPr>
        <w:t xml:space="preserve">: </w:t>
      </w:r>
      <w:r w:rsidR="00F52C59">
        <w:rPr>
          <w:rFonts w:ascii="Tahoma" w:hAnsi="Tahoma" w:cs="Tahoma"/>
          <w:bCs/>
          <w:color w:val="000000"/>
          <w:sz w:val="18"/>
          <w:szCs w:val="18"/>
        </w:rPr>
        <w:t>Minutes were not available at this meeting.</w:t>
      </w:r>
    </w:p>
    <w:p w14:paraId="2129E0B8" w14:textId="4B4B7F2A" w:rsidR="00394E56" w:rsidRPr="00F21812" w:rsidRDefault="00394E56" w:rsidP="00394E56">
      <w:pPr>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 xml:space="preserve">Finance and General Purposes Committee meeting 17 December </w:t>
      </w:r>
      <w:proofErr w:type="gramStart"/>
      <w:r>
        <w:rPr>
          <w:rFonts w:ascii="Tahoma" w:hAnsi="Tahoma" w:cs="Tahoma"/>
          <w:b/>
          <w:color w:val="000000"/>
          <w:sz w:val="18"/>
          <w:szCs w:val="18"/>
        </w:rPr>
        <w:t>2020</w:t>
      </w:r>
      <w:proofErr w:type="gramEnd"/>
      <w:r>
        <w:rPr>
          <w:rFonts w:ascii="Tahoma" w:hAnsi="Tahoma" w:cs="Tahoma"/>
          <w:b/>
          <w:color w:val="000000"/>
          <w:sz w:val="18"/>
          <w:szCs w:val="18"/>
        </w:rPr>
        <w:t xml:space="preserve"> 41/20</w:t>
      </w:r>
      <w:r w:rsidR="00064429">
        <w:rPr>
          <w:rFonts w:ascii="Tahoma" w:hAnsi="Tahoma" w:cs="Tahoma"/>
          <w:b/>
          <w:color w:val="000000"/>
          <w:sz w:val="18"/>
          <w:szCs w:val="18"/>
        </w:rPr>
        <w:t xml:space="preserve">: </w:t>
      </w:r>
      <w:r w:rsidR="00064429">
        <w:rPr>
          <w:rFonts w:ascii="Tahoma" w:hAnsi="Tahoma" w:cs="Tahoma"/>
          <w:bCs/>
          <w:color w:val="000000"/>
          <w:sz w:val="18"/>
          <w:szCs w:val="18"/>
        </w:rPr>
        <w:t>Proposed by Cllr Gill and seconded by Cllr Patrick, all agreed.</w:t>
      </w:r>
    </w:p>
    <w:p w14:paraId="5E9EC184" w14:textId="77777777"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Standing items:</w:t>
      </w:r>
    </w:p>
    <w:p w14:paraId="0B72DA85" w14:textId="6138C2DE" w:rsidR="00394E56" w:rsidRDefault="00394E56" w:rsidP="00394E56">
      <w:pPr>
        <w:numPr>
          <w:ilvl w:val="1"/>
          <w:numId w:val="2"/>
        </w:numPr>
        <w:spacing w:line="360" w:lineRule="auto"/>
        <w:ind w:left="1134" w:hanging="708"/>
        <w:rPr>
          <w:rFonts w:ascii="Tahoma" w:hAnsi="Tahoma" w:cs="Tahoma"/>
          <w:b/>
          <w:color w:val="000000"/>
          <w:sz w:val="18"/>
          <w:szCs w:val="18"/>
        </w:rPr>
      </w:pPr>
      <w:r w:rsidRPr="003E78F0">
        <w:rPr>
          <w:rFonts w:ascii="Tahoma" w:hAnsi="Tahoma" w:cs="Tahoma"/>
          <w:b/>
          <w:color w:val="000000"/>
          <w:sz w:val="18"/>
          <w:szCs w:val="18"/>
        </w:rPr>
        <w:t>HS2 Updates</w:t>
      </w:r>
      <w:r w:rsidR="00B747CD">
        <w:rPr>
          <w:rFonts w:ascii="Tahoma" w:hAnsi="Tahoma" w:cs="Tahoma"/>
          <w:b/>
          <w:color w:val="000000"/>
          <w:sz w:val="18"/>
          <w:szCs w:val="18"/>
        </w:rPr>
        <w:t xml:space="preserve">: </w:t>
      </w:r>
      <w:r w:rsidR="00B747CD">
        <w:rPr>
          <w:rFonts w:ascii="Tahoma" w:hAnsi="Tahoma" w:cs="Tahoma"/>
          <w:bCs/>
          <w:color w:val="000000"/>
          <w:sz w:val="18"/>
          <w:szCs w:val="18"/>
        </w:rPr>
        <w:t>HS2 Road Safety Fund is now open for bids. As Buckinghamshire Council and HS have not confirmed whether a crossing is part of the plan</w:t>
      </w:r>
      <w:r w:rsidR="00415B0F">
        <w:rPr>
          <w:rFonts w:ascii="Tahoma" w:hAnsi="Tahoma" w:cs="Tahoma"/>
          <w:bCs/>
          <w:color w:val="000000"/>
          <w:sz w:val="18"/>
          <w:szCs w:val="18"/>
        </w:rPr>
        <w:t xml:space="preserve"> it was agreed to complete a bid for the HS2 Road Safety Fund for a crossing.</w:t>
      </w:r>
      <w:r w:rsidR="00DF7153">
        <w:rPr>
          <w:rFonts w:ascii="Tahoma" w:hAnsi="Tahoma" w:cs="Tahoma"/>
          <w:bCs/>
          <w:color w:val="000000"/>
          <w:sz w:val="18"/>
          <w:szCs w:val="18"/>
        </w:rPr>
        <w:t xml:space="preserve"> Cllr Chamberlain had prepared a grant request to replace the playground on Pheasant Hill.</w:t>
      </w:r>
    </w:p>
    <w:p w14:paraId="5035D391" w14:textId="73657C5F" w:rsidR="00394E56" w:rsidRPr="003E78F0" w:rsidRDefault="00394E56" w:rsidP="00394E56">
      <w:pPr>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Devolved services</w:t>
      </w:r>
      <w:r w:rsidR="00415B0F">
        <w:rPr>
          <w:rFonts w:ascii="Tahoma" w:hAnsi="Tahoma" w:cs="Tahoma"/>
          <w:b/>
          <w:color w:val="000000"/>
          <w:sz w:val="18"/>
          <w:szCs w:val="18"/>
        </w:rPr>
        <w:t xml:space="preserve">: </w:t>
      </w:r>
      <w:r w:rsidR="00DF7153">
        <w:rPr>
          <w:rFonts w:ascii="Tahoma" w:hAnsi="Tahoma" w:cs="Tahoma"/>
          <w:bCs/>
          <w:color w:val="000000"/>
          <w:sz w:val="18"/>
          <w:szCs w:val="18"/>
        </w:rPr>
        <w:t>No further update on the new areas to be cut on Bowstridge Lane</w:t>
      </w:r>
      <w:r w:rsidR="006E7D82">
        <w:rPr>
          <w:rFonts w:ascii="Tahoma" w:hAnsi="Tahoma" w:cs="Tahoma"/>
          <w:bCs/>
          <w:color w:val="000000"/>
          <w:sz w:val="18"/>
          <w:szCs w:val="18"/>
        </w:rPr>
        <w:t xml:space="preserve"> and School Lane/</w:t>
      </w:r>
      <w:proofErr w:type="gramStart"/>
      <w:r w:rsidR="006E7D82">
        <w:rPr>
          <w:rFonts w:ascii="Tahoma" w:hAnsi="Tahoma" w:cs="Tahoma"/>
          <w:bCs/>
          <w:color w:val="000000"/>
          <w:sz w:val="18"/>
          <w:szCs w:val="18"/>
        </w:rPr>
        <w:t>Silverhill.</w:t>
      </w:r>
      <w:r w:rsidR="00DF7153">
        <w:rPr>
          <w:rFonts w:ascii="Tahoma" w:hAnsi="Tahoma" w:cs="Tahoma"/>
          <w:bCs/>
          <w:color w:val="000000"/>
          <w:sz w:val="18"/>
          <w:szCs w:val="18"/>
        </w:rPr>
        <w:t>.</w:t>
      </w:r>
      <w:proofErr w:type="gramEnd"/>
      <w:r w:rsidR="006E7D82">
        <w:rPr>
          <w:rFonts w:ascii="Tahoma" w:hAnsi="Tahoma" w:cs="Tahoma"/>
          <w:bCs/>
          <w:color w:val="000000"/>
          <w:sz w:val="18"/>
          <w:szCs w:val="18"/>
        </w:rPr>
        <w:t xml:space="preserve"> Complaints had been received about the area on Silverhill that needed to be cut back.</w:t>
      </w:r>
    </w:p>
    <w:p w14:paraId="3C0244CE" w14:textId="4A29D7BD" w:rsidR="00394E56" w:rsidRDefault="00394E56" w:rsidP="00394E56">
      <w:pPr>
        <w:numPr>
          <w:ilvl w:val="1"/>
          <w:numId w:val="2"/>
        </w:numPr>
        <w:spacing w:line="360" w:lineRule="auto"/>
        <w:ind w:left="1134" w:hanging="708"/>
        <w:rPr>
          <w:rFonts w:ascii="Tahoma" w:hAnsi="Tahoma" w:cs="Tahoma"/>
          <w:b/>
          <w:color w:val="000000"/>
          <w:sz w:val="18"/>
          <w:szCs w:val="18"/>
        </w:rPr>
      </w:pPr>
      <w:r w:rsidRPr="003E78F0">
        <w:rPr>
          <w:rFonts w:ascii="Tahoma" w:hAnsi="Tahoma" w:cs="Tahoma"/>
          <w:b/>
          <w:color w:val="000000"/>
          <w:sz w:val="18"/>
          <w:szCs w:val="18"/>
        </w:rPr>
        <w:t>Reports from outside organisations</w:t>
      </w:r>
      <w:r w:rsidR="00DF7153">
        <w:rPr>
          <w:rFonts w:ascii="Tahoma" w:hAnsi="Tahoma" w:cs="Tahoma"/>
          <w:b/>
          <w:color w:val="000000"/>
          <w:sz w:val="18"/>
          <w:szCs w:val="18"/>
        </w:rPr>
        <w:t xml:space="preserve">: </w:t>
      </w:r>
      <w:r w:rsidR="00DF7153">
        <w:rPr>
          <w:rFonts w:ascii="Tahoma" w:hAnsi="Tahoma" w:cs="Tahoma"/>
          <w:bCs/>
          <w:color w:val="000000"/>
          <w:sz w:val="18"/>
          <w:szCs w:val="18"/>
        </w:rPr>
        <w:t>None.</w:t>
      </w:r>
    </w:p>
    <w:p w14:paraId="3E167897" w14:textId="174A01F4" w:rsidR="00394E56" w:rsidRDefault="00394E56" w:rsidP="00394E56">
      <w:pPr>
        <w:numPr>
          <w:ilvl w:val="1"/>
          <w:numId w:val="2"/>
        </w:numPr>
        <w:spacing w:line="360" w:lineRule="auto"/>
        <w:ind w:left="1134" w:hanging="708"/>
        <w:rPr>
          <w:rFonts w:ascii="Tahoma" w:hAnsi="Tahoma" w:cs="Tahoma"/>
          <w:b/>
          <w:color w:val="000000"/>
          <w:sz w:val="18"/>
          <w:szCs w:val="18"/>
        </w:rPr>
      </w:pPr>
      <w:r w:rsidRPr="008A18C3">
        <w:rPr>
          <w:rFonts w:ascii="Tahoma" w:hAnsi="Tahoma" w:cs="Tahoma"/>
          <w:b/>
          <w:color w:val="000000"/>
          <w:sz w:val="18"/>
          <w:szCs w:val="18"/>
        </w:rPr>
        <w:t>To discuss the Parish Council response to the COVID 19 pandemic</w:t>
      </w:r>
      <w:r w:rsidR="007E7ED1">
        <w:rPr>
          <w:rFonts w:ascii="Tahoma" w:hAnsi="Tahoma" w:cs="Tahoma"/>
          <w:b/>
          <w:color w:val="000000"/>
          <w:sz w:val="18"/>
          <w:szCs w:val="18"/>
        </w:rPr>
        <w:t xml:space="preserve">: </w:t>
      </w:r>
      <w:r w:rsidR="007E7ED1">
        <w:rPr>
          <w:rFonts w:ascii="Tahoma" w:hAnsi="Tahoma" w:cs="Tahoma"/>
          <w:bCs/>
          <w:color w:val="000000"/>
          <w:sz w:val="18"/>
          <w:szCs w:val="18"/>
        </w:rPr>
        <w:t xml:space="preserve">Clerk is still working from home and groundsmen are working outside but continuing to work within the guidelines. Tennis court is closed, playgrounds are open. Cemetery open but funerals can only be attended by 30 mourners. All Together Community is continuing to respond to needs within the Parish. The Community Fridge has had approval to use the electricity supply in Blizzards Yard Car Park so a planning application will now be submitted. The Business Support Group have had the new information circulated and there is a simple application form for </w:t>
      </w:r>
      <w:r w:rsidR="007E7ED1">
        <w:rPr>
          <w:rFonts w:ascii="Tahoma" w:hAnsi="Tahoma" w:cs="Tahoma"/>
          <w:bCs/>
          <w:color w:val="000000"/>
          <w:sz w:val="18"/>
          <w:szCs w:val="18"/>
        </w:rPr>
        <w:lastRenderedPageBreak/>
        <w:t xml:space="preserve">completion for grants. There is a 21 day turn around for grant applications to be approved. Cllr Vilcans-Moody suggested hosting another business support meeting. </w:t>
      </w:r>
      <w:r w:rsidR="00F17D66">
        <w:rPr>
          <w:rFonts w:ascii="Tahoma" w:hAnsi="Tahoma" w:cs="Tahoma"/>
          <w:bCs/>
          <w:color w:val="000000"/>
          <w:sz w:val="18"/>
          <w:szCs w:val="18"/>
        </w:rPr>
        <w:t>The Council thanked Cllr Vilcans-Moody for his work to inform the business community of the changes taking place. A Parish Council Facebook Page had been created, Cllr Gill would be an administrator and use the site to pass out Parish Council information and when necessary comment on other pages officially. This action was agreed. Cllr Phillips also agreed to become an administrator.</w:t>
      </w:r>
    </w:p>
    <w:p w14:paraId="7F1D05F4" w14:textId="464F24EA" w:rsidR="00394E56" w:rsidRDefault="00394E56" w:rsidP="00394E56">
      <w:pPr>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News for inclusion in future publications</w:t>
      </w:r>
      <w:r w:rsidR="00F17D66">
        <w:rPr>
          <w:rFonts w:ascii="Tahoma" w:hAnsi="Tahoma" w:cs="Tahoma"/>
          <w:b/>
          <w:color w:val="000000"/>
          <w:sz w:val="18"/>
          <w:szCs w:val="18"/>
        </w:rPr>
        <w:t xml:space="preserve">: </w:t>
      </w:r>
      <w:r w:rsidR="00F17D66">
        <w:rPr>
          <w:rFonts w:ascii="Tahoma" w:hAnsi="Tahoma" w:cs="Tahoma"/>
          <w:bCs/>
          <w:color w:val="000000"/>
          <w:sz w:val="18"/>
          <w:szCs w:val="18"/>
        </w:rPr>
        <w:t xml:space="preserve">The positive news about how the village came together </w:t>
      </w:r>
      <w:r w:rsidR="006E7D82">
        <w:rPr>
          <w:rFonts w:ascii="Tahoma" w:hAnsi="Tahoma" w:cs="Tahoma"/>
          <w:bCs/>
          <w:color w:val="000000"/>
          <w:sz w:val="18"/>
          <w:szCs w:val="18"/>
        </w:rPr>
        <w:t xml:space="preserve">and shop local </w:t>
      </w:r>
      <w:r w:rsidR="00F17D66">
        <w:rPr>
          <w:rFonts w:ascii="Tahoma" w:hAnsi="Tahoma" w:cs="Tahoma"/>
          <w:bCs/>
          <w:color w:val="000000"/>
          <w:sz w:val="18"/>
          <w:szCs w:val="18"/>
        </w:rPr>
        <w:t xml:space="preserve">will be added to ‘My News Mag’ </w:t>
      </w:r>
    </w:p>
    <w:p w14:paraId="177A5E53" w14:textId="0A6D66B1" w:rsidR="00394E56" w:rsidRDefault="00394E56" w:rsidP="00394E56">
      <w:pPr>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Pond updates</w:t>
      </w:r>
      <w:r w:rsidR="006E7D82">
        <w:rPr>
          <w:rFonts w:ascii="Tahoma" w:hAnsi="Tahoma" w:cs="Tahoma"/>
          <w:b/>
          <w:color w:val="000000"/>
          <w:sz w:val="18"/>
          <w:szCs w:val="18"/>
        </w:rPr>
        <w:t xml:space="preserve">: </w:t>
      </w:r>
      <w:r w:rsidR="006E7D82">
        <w:rPr>
          <w:rFonts w:ascii="Tahoma" w:hAnsi="Tahoma" w:cs="Tahoma"/>
          <w:bCs/>
          <w:color w:val="000000"/>
          <w:sz w:val="18"/>
          <w:szCs w:val="18"/>
        </w:rPr>
        <w:t xml:space="preserve">Cllr Kirkby had </w:t>
      </w:r>
      <w:proofErr w:type="gramStart"/>
      <w:r w:rsidR="006E7D82">
        <w:rPr>
          <w:rFonts w:ascii="Tahoma" w:hAnsi="Tahoma" w:cs="Tahoma"/>
          <w:bCs/>
          <w:color w:val="000000"/>
          <w:sz w:val="18"/>
          <w:szCs w:val="18"/>
        </w:rPr>
        <w:t>made contact with</w:t>
      </w:r>
      <w:proofErr w:type="gramEnd"/>
      <w:r w:rsidR="006E7D82">
        <w:rPr>
          <w:rFonts w:ascii="Tahoma" w:hAnsi="Tahoma" w:cs="Tahoma"/>
          <w:bCs/>
          <w:color w:val="000000"/>
          <w:sz w:val="18"/>
          <w:szCs w:val="18"/>
        </w:rPr>
        <w:t xml:space="preserve"> the contractor who cleans the petrol interceptor tanks for Buckinghamshire Council. A meeting will take place when they come to the village to clean the tanks to understand the condition of the tanks</w:t>
      </w:r>
      <w:r>
        <w:rPr>
          <w:rFonts w:ascii="Tahoma" w:hAnsi="Tahoma" w:cs="Tahoma"/>
          <w:b/>
          <w:color w:val="000000"/>
          <w:sz w:val="18"/>
          <w:szCs w:val="18"/>
        </w:rPr>
        <w:t>.</w:t>
      </w:r>
    </w:p>
    <w:p w14:paraId="4C815338" w14:textId="3B79D879" w:rsidR="00394E56" w:rsidRPr="008A18C3" w:rsidRDefault="00394E56" w:rsidP="00394E56">
      <w:pPr>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Updates from the Community Boards</w:t>
      </w:r>
      <w:r w:rsidR="00DF7153">
        <w:rPr>
          <w:rFonts w:ascii="Tahoma" w:hAnsi="Tahoma" w:cs="Tahoma"/>
          <w:b/>
          <w:color w:val="000000"/>
          <w:sz w:val="18"/>
          <w:szCs w:val="18"/>
        </w:rPr>
        <w:t xml:space="preserve">: </w:t>
      </w:r>
      <w:r w:rsidR="00DF7153">
        <w:rPr>
          <w:rFonts w:ascii="Tahoma" w:hAnsi="Tahoma" w:cs="Tahoma"/>
          <w:bCs/>
          <w:color w:val="000000"/>
          <w:sz w:val="18"/>
          <w:szCs w:val="18"/>
        </w:rPr>
        <w:t xml:space="preserve">Minutes had been circulated from the last board meeting.  Confusion has arisen regarding the approval of </w:t>
      </w:r>
      <w:r w:rsidR="007E7ED1">
        <w:rPr>
          <w:rFonts w:ascii="Tahoma" w:hAnsi="Tahoma" w:cs="Tahoma"/>
          <w:bCs/>
          <w:color w:val="000000"/>
          <w:sz w:val="18"/>
          <w:szCs w:val="18"/>
        </w:rPr>
        <w:t>Community Board Grants because although they are approved in the meeting, emails are circulating asking for comments on the grants prior to approval.</w:t>
      </w:r>
    </w:p>
    <w:p w14:paraId="1862669C" w14:textId="77777777"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Current matters:</w:t>
      </w:r>
    </w:p>
    <w:p w14:paraId="12072B4B" w14:textId="01F3218D" w:rsidR="00394E56" w:rsidRDefault="00394E56" w:rsidP="00394E56">
      <w:pPr>
        <w:pStyle w:val="ListParagraph"/>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To agree the precept requirement for 2021/22</w:t>
      </w:r>
      <w:r w:rsidR="00064429">
        <w:rPr>
          <w:rFonts w:ascii="Tahoma" w:hAnsi="Tahoma" w:cs="Tahoma"/>
          <w:b/>
          <w:color w:val="000000"/>
          <w:sz w:val="18"/>
          <w:szCs w:val="18"/>
        </w:rPr>
        <w:t xml:space="preserve">: </w:t>
      </w:r>
      <w:r w:rsidR="00064429">
        <w:rPr>
          <w:rFonts w:ascii="Tahoma" w:hAnsi="Tahoma" w:cs="Tahoma"/>
          <w:bCs/>
          <w:color w:val="000000"/>
          <w:sz w:val="18"/>
          <w:szCs w:val="18"/>
        </w:rPr>
        <w:t>It was agreed that a 0% increase would be made in the precept for this period and the amount per band D household would remain at £70.</w:t>
      </w:r>
      <w:r w:rsidR="006E7D82">
        <w:rPr>
          <w:rFonts w:ascii="Tahoma" w:hAnsi="Tahoma" w:cs="Tahoma"/>
          <w:bCs/>
          <w:color w:val="000000"/>
          <w:sz w:val="18"/>
          <w:szCs w:val="18"/>
        </w:rPr>
        <w:t>66.</w:t>
      </w:r>
    </w:p>
    <w:p w14:paraId="38148DB3" w14:textId="349FE316" w:rsidR="00394E56" w:rsidRDefault="00394E56" w:rsidP="00394E56">
      <w:pPr>
        <w:pStyle w:val="ListParagraph"/>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To approve the interim audit carried out in December 2020</w:t>
      </w:r>
      <w:r w:rsidR="006E7D82">
        <w:rPr>
          <w:rFonts w:ascii="Tahoma" w:hAnsi="Tahoma" w:cs="Tahoma"/>
          <w:b/>
          <w:color w:val="000000"/>
          <w:sz w:val="18"/>
          <w:szCs w:val="18"/>
        </w:rPr>
        <w:t xml:space="preserve">: </w:t>
      </w:r>
      <w:r w:rsidR="006E7D82">
        <w:rPr>
          <w:rFonts w:ascii="Tahoma" w:hAnsi="Tahoma" w:cs="Tahoma"/>
          <w:bCs/>
          <w:color w:val="000000"/>
          <w:sz w:val="18"/>
          <w:szCs w:val="18"/>
        </w:rPr>
        <w:t>The interim audit had been circulated prior to the meeting. There were no recommendations from the audit. The Council approved the audit.</w:t>
      </w:r>
    </w:p>
    <w:p w14:paraId="078CE160" w14:textId="703CA033" w:rsidR="00394E56" w:rsidRDefault="00394E56" w:rsidP="00394E56">
      <w:pPr>
        <w:pStyle w:val="ListParagraph"/>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To agree the meeting dates for 2021</w:t>
      </w:r>
      <w:r w:rsidR="006E7D82">
        <w:rPr>
          <w:rFonts w:ascii="Tahoma" w:hAnsi="Tahoma" w:cs="Tahoma"/>
          <w:b/>
          <w:color w:val="000000"/>
          <w:sz w:val="18"/>
          <w:szCs w:val="18"/>
        </w:rPr>
        <w:t xml:space="preserve">: </w:t>
      </w:r>
      <w:r w:rsidR="006E7D82">
        <w:rPr>
          <w:rFonts w:ascii="Tahoma" w:hAnsi="Tahoma" w:cs="Tahoma"/>
          <w:bCs/>
          <w:color w:val="000000"/>
          <w:sz w:val="18"/>
          <w:szCs w:val="18"/>
        </w:rPr>
        <w:t>Agreed.</w:t>
      </w:r>
    </w:p>
    <w:p w14:paraId="42AECF14" w14:textId="60437168" w:rsidR="00394E56" w:rsidRPr="001F4A8F" w:rsidRDefault="00394E56" w:rsidP="00394E56">
      <w:pPr>
        <w:pStyle w:val="ListParagraph"/>
        <w:numPr>
          <w:ilvl w:val="1"/>
          <w:numId w:val="2"/>
        </w:numPr>
        <w:spacing w:line="360" w:lineRule="auto"/>
        <w:ind w:left="1134" w:hanging="708"/>
        <w:rPr>
          <w:rFonts w:ascii="Tahoma" w:hAnsi="Tahoma" w:cs="Tahoma"/>
          <w:b/>
          <w:color w:val="000000"/>
          <w:sz w:val="18"/>
          <w:szCs w:val="18"/>
        </w:rPr>
      </w:pPr>
      <w:r>
        <w:rPr>
          <w:rFonts w:ascii="Tahoma" w:hAnsi="Tahoma" w:cs="Tahoma"/>
          <w:b/>
          <w:color w:val="000000"/>
          <w:sz w:val="18"/>
          <w:szCs w:val="18"/>
        </w:rPr>
        <w:t>To discuss any urgent items arising over the Christmas period</w:t>
      </w:r>
      <w:r w:rsidR="006E7D82">
        <w:rPr>
          <w:rFonts w:ascii="Tahoma" w:hAnsi="Tahoma" w:cs="Tahoma"/>
          <w:b/>
          <w:color w:val="000000"/>
          <w:sz w:val="18"/>
          <w:szCs w:val="18"/>
        </w:rPr>
        <w:t xml:space="preserve">: </w:t>
      </w:r>
      <w:r w:rsidR="006E7D82">
        <w:rPr>
          <w:rFonts w:ascii="Tahoma" w:hAnsi="Tahoma" w:cs="Tahoma"/>
          <w:bCs/>
          <w:color w:val="000000"/>
          <w:sz w:val="18"/>
          <w:szCs w:val="18"/>
        </w:rPr>
        <w:t>None.</w:t>
      </w:r>
      <w:r w:rsidR="006E7D82">
        <w:rPr>
          <w:rFonts w:ascii="Tahoma" w:hAnsi="Tahoma" w:cs="Tahoma"/>
          <w:b/>
          <w:color w:val="000000"/>
          <w:sz w:val="18"/>
          <w:szCs w:val="18"/>
        </w:rPr>
        <w:t xml:space="preserve"> </w:t>
      </w:r>
    </w:p>
    <w:p w14:paraId="474B1CBD" w14:textId="59AC3735"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 xml:space="preserve">Accounts for </w:t>
      </w:r>
      <w:r>
        <w:rPr>
          <w:rFonts w:ascii="Tahoma" w:hAnsi="Tahoma" w:cs="Tahoma"/>
          <w:b/>
          <w:color w:val="000000"/>
          <w:sz w:val="18"/>
          <w:szCs w:val="18"/>
        </w:rPr>
        <w:t>October</w:t>
      </w:r>
      <w:r w:rsidRPr="003E78F0">
        <w:rPr>
          <w:rFonts w:ascii="Tahoma" w:hAnsi="Tahoma" w:cs="Tahoma"/>
          <w:b/>
          <w:color w:val="000000"/>
          <w:sz w:val="18"/>
          <w:szCs w:val="18"/>
        </w:rPr>
        <w:t xml:space="preserve"> 2020</w:t>
      </w:r>
      <w:r>
        <w:rPr>
          <w:rFonts w:ascii="Tahoma" w:hAnsi="Tahoma" w:cs="Tahoma"/>
          <w:b/>
          <w:color w:val="000000"/>
          <w:sz w:val="18"/>
          <w:szCs w:val="18"/>
        </w:rPr>
        <w:t xml:space="preserve"> and November 2020</w:t>
      </w:r>
      <w:r w:rsidR="007E7ED1">
        <w:rPr>
          <w:rFonts w:ascii="Tahoma" w:hAnsi="Tahoma" w:cs="Tahoma"/>
          <w:b/>
          <w:color w:val="000000"/>
          <w:sz w:val="18"/>
          <w:szCs w:val="18"/>
        </w:rPr>
        <w:t xml:space="preserve">: </w:t>
      </w:r>
      <w:r w:rsidR="007E7ED1">
        <w:rPr>
          <w:rFonts w:ascii="Tahoma" w:hAnsi="Tahoma" w:cs="Tahoma"/>
          <w:bCs/>
          <w:color w:val="000000"/>
          <w:sz w:val="18"/>
          <w:szCs w:val="18"/>
        </w:rPr>
        <w:t>Accounts had been circulated prior to the meeting. All Agreed.</w:t>
      </w:r>
    </w:p>
    <w:p w14:paraId="279A5CC6" w14:textId="25A8DD8B" w:rsidR="00394E56" w:rsidRPr="003E78F0" w:rsidRDefault="00394E56" w:rsidP="00394E56">
      <w:pPr>
        <w:numPr>
          <w:ilvl w:val="0"/>
          <w:numId w:val="2"/>
        </w:numPr>
        <w:spacing w:line="360" w:lineRule="auto"/>
        <w:ind w:left="567" w:hanging="567"/>
        <w:rPr>
          <w:rFonts w:ascii="Tahoma" w:hAnsi="Tahoma" w:cs="Tahoma"/>
          <w:b/>
          <w:color w:val="000000"/>
          <w:sz w:val="18"/>
          <w:szCs w:val="18"/>
        </w:rPr>
      </w:pPr>
      <w:r w:rsidRPr="003E78F0">
        <w:rPr>
          <w:rFonts w:ascii="Tahoma" w:hAnsi="Tahoma" w:cs="Tahoma"/>
          <w:b/>
          <w:color w:val="000000"/>
          <w:sz w:val="18"/>
          <w:szCs w:val="18"/>
        </w:rPr>
        <w:t>Items for future agendas</w:t>
      </w:r>
      <w:r w:rsidR="007E7ED1">
        <w:rPr>
          <w:rFonts w:ascii="Tahoma" w:hAnsi="Tahoma" w:cs="Tahoma"/>
          <w:b/>
          <w:color w:val="000000"/>
          <w:sz w:val="18"/>
          <w:szCs w:val="18"/>
        </w:rPr>
        <w:t xml:space="preserve">: </w:t>
      </w:r>
      <w:r w:rsidR="007E7ED1">
        <w:rPr>
          <w:rFonts w:ascii="Tahoma" w:hAnsi="Tahoma" w:cs="Tahoma"/>
          <w:bCs/>
          <w:color w:val="000000"/>
          <w:sz w:val="18"/>
          <w:szCs w:val="18"/>
        </w:rPr>
        <w:t>None.</w:t>
      </w:r>
    </w:p>
    <w:p w14:paraId="67E5D0CC" w14:textId="77777777" w:rsidR="00394E56" w:rsidRPr="006041D8" w:rsidRDefault="00394E56" w:rsidP="00394E56">
      <w:pPr>
        <w:numPr>
          <w:ilvl w:val="0"/>
          <w:numId w:val="2"/>
        </w:numPr>
        <w:spacing w:line="360" w:lineRule="auto"/>
        <w:ind w:left="567" w:hanging="567"/>
        <w:rPr>
          <w:rFonts w:ascii="Tahoma" w:hAnsi="Tahoma" w:cs="Tahoma"/>
          <w:b/>
          <w:sz w:val="18"/>
          <w:szCs w:val="18"/>
        </w:rPr>
      </w:pPr>
      <w:r w:rsidRPr="006041D8">
        <w:rPr>
          <w:rFonts w:ascii="Tahoma" w:hAnsi="Tahoma" w:cs="Tahoma"/>
          <w:b/>
          <w:color w:val="000000"/>
          <w:sz w:val="18"/>
          <w:szCs w:val="18"/>
        </w:rPr>
        <w:t xml:space="preserve">Date of next meeting – Wednesday </w:t>
      </w:r>
      <w:r>
        <w:rPr>
          <w:rFonts w:ascii="Tahoma" w:hAnsi="Tahoma" w:cs="Tahoma"/>
          <w:b/>
          <w:color w:val="000000"/>
          <w:sz w:val="18"/>
          <w:szCs w:val="18"/>
        </w:rPr>
        <w:t>3 February</w:t>
      </w:r>
      <w:r w:rsidRPr="006041D8">
        <w:rPr>
          <w:rFonts w:ascii="Tahoma" w:hAnsi="Tahoma" w:cs="Tahoma"/>
          <w:b/>
          <w:color w:val="000000"/>
          <w:sz w:val="18"/>
          <w:szCs w:val="18"/>
        </w:rPr>
        <w:t xml:space="preserve"> 202</w:t>
      </w:r>
      <w:r>
        <w:rPr>
          <w:rFonts w:ascii="Tahoma" w:hAnsi="Tahoma" w:cs="Tahoma"/>
          <w:b/>
          <w:color w:val="000000"/>
          <w:sz w:val="18"/>
          <w:szCs w:val="18"/>
        </w:rPr>
        <w:t>1</w:t>
      </w:r>
      <w:r w:rsidRPr="006041D8">
        <w:rPr>
          <w:rFonts w:ascii="Tahoma" w:hAnsi="Tahoma" w:cs="Tahoma"/>
          <w:b/>
          <w:color w:val="000000"/>
          <w:sz w:val="18"/>
          <w:szCs w:val="18"/>
        </w:rPr>
        <w:t xml:space="preserve"> at 8.00pm</w:t>
      </w:r>
    </w:p>
    <w:p w14:paraId="74C2E2DF" w14:textId="760A51A4" w:rsidR="00BD1D92" w:rsidRPr="00E81964" w:rsidRDefault="00036134" w:rsidP="000A467E">
      <w:pPr>
        <w:spacing w:line="360" w:lineRule="auto"/>
        <w:jc w:val="center"/>
        <w:rPr>
          <w:rFonts w:ascii="Tahoma" w:hAnsi="Tahoma" w:cs="Tahoma"/>
          <w:color w:val="000000"/>
        </w:rPr>
      </w:pPr>
      <w:r w:rsidRPr="00E81964">
        <w:rPr>
          <w:rFonts w:ascii="Tahoma" w:hAnsi="Tahoma" w:cs="Tahoma"/>
          <w:color w:val="000000"/>
        </w:rPr>
        <w:t xml:space="preserve">Meeting closed </w:t>
      </w:r>
      <w:r w:rsidR="00951F21">
        <w:rPr>
          <w:rFonts w:ascii="Tahoma" w:hAnsi="Tahoma" w:cs="Tahoma"/>
          <w:color w:val="000000"/>
        </w:rPr>
        <w:t>9.</w:t>
      </w:r>
      <w:r w:rsidR="007E7ED1">
        <w:rPr>
          <w:rFonts w:ascii="Tahoma" w:hAnsi="Tahoma" w:cs="Tahoma"/>
          <w:color w:val="000000"/>
        </w:rPr>
        <w:t>16</w:t>
      </w:r>
      <w:r w:rsidR="00951F21">
        <w:rPr>
          <w:rFonts w:ascii="Tahoma" w:hAnsi="Tahoma" w:cs="Tahoma"/>
          <w:color w:val="000000"/>
        </w:rPr>
        <w:t>pm</w:t>
      </w:r>
    </w:p>
    <w:sectPr w:rsidR="00BD1D92" w:rsidRPr="00E81964" w:rsidSect="007028D0">
      <w:headerReference w:type="default" r:id="rId8"/>
      <w:pgSz w:w="11906" w:h="16838" w:code="9"/>
      <w:pgMar w:top="709" w:right="1134" w:bottom="851" w:left="1134" w:header="426" w:footer="720" w:gutter="0"/>
      <w:pgNumType w:start="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81A9" w14:textId="77777777" w:rsidR="00D6029D" w:rsidRDefault="00D6029D">
      <w:r>
        <w:separator/>
      </w:r>
    </w:p>
  </w:endnote>
  <w:endnote w:type="continuationSeparator" w:id="0">
    <w:p w14:paraId="1546F0D7" w14:textId="77777777" w:rsidR="00D6029D" w:rsidRDefault="00D6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2EA1" w14:textId="77777777" w:rsidR="00D6029D" w:rsidRDefault="00D6029D">
      <w:r>
        <w:separator/>
      </w:r>
    </w:p>
  </w:footnote>
  <w:footnote w:type="continuationSeparator" w:id="0">
    <w:p w14:paraId="3AA6E148" w14:textId="77777777" w:rsidR="00D6029D" w:rsidRDefault="00D6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F15F" w14:textId="0DBD9B5E" w:rsidR="008E2E4C" w:rsidRDefault="00D6029D" w:rsidP="00951F21">
    <w:pPr>
      <w:pStyle w:val="Header"/>
      <w:jc w:val="right"/>
      <w:rPr>
        <w:rFonts w:ascii="Tahoma" w:hAnsi="Tahoma" w:cs="Tahoma"/>
      </w:rPr>
    </w:pPr>
    <w:sdt>
      <w:sdtPr>
        <w:rPr>
          <w:rFonts w:ascii="Tahoma" w:hAnsi="Tahoma" w:cs="Tahoma"/>
        </w:rPr>
        <w:id w:val="-132409240"/>
        <w:docPartObj>
          <w:docPartGallery w:val="Watermarks"/>
          <w:docPartUnique/>
        </w:docPartObj>
      </w:sdtPr>
      <w:sdtEndPr/>
      <w:sdtContent>
        <w:r>
          <w:rPr>
            <w:rFonts w:ascii="Tahoma" w:hAnsi="Tahoma" w:cs="Tahoma"/>
            <w:noProof/>
            <w:lang w:val="en-US" w:eastAsia="zh-TW"/>
          </w:rPr>
          <w:pict w14:anchorId="11584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E2E4C">
      <w:rPr>
        <w:rFonts w:ascii="Tahoma" w:hAnsi="Tahoma" w:cs="Tahoma"/>
      </w:rPr>
      <w:t>Report No</w:t>
    </w:r>
    <w:r w:rsidR="00296FAD">
      <w:rPr>
        <w:rFonts w:ascii="Tahoma" w:hAnsi="Tahoma" w:cs="Tahoma"/>
      </w:rPr>
      <w:t xml:space="preserve"> </w:t>
    </w:r>
    <w:r w:rsidR="00394E56">
      <w:rPr>
        <w:rFonts w:ascii="Tahoma" w:hAnsi="Tahoma" w:cs="Tahoma"/>
      </w:rPr>
      <w:t>02/21</w:t>
    </w:r>
  </w:p>
  <w:p w14:paraId="36A1B69C" w14:textId="77777777" w:rsidR="00436492" w:rsidRPr="00AD2840" w:rsidRDefault="00436492" w:rsidP="00BF64BF">
    <w:pPr>
      <w:pStyle w:val="Header"/>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218B11"/>
    <w:multiLevelType w:val="hybridMultilevel"/>
    <w:tmpl w:val="7E5E38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A5229"/>
    <w:multiLevelType w:val="multilevel"/>
    <w:tmpl w:val="FE080948"/>
    <w:lvl w:ilvl="0">
      <w:start w:val="6"/>
      <w:numFmt w:val="decimal"/>
      <w:lvlText w:val="%1"/>
      <w:lvlJc w:val="left"/>
      <w:pPr>
        <w:ind w:left="360" w:hanging="360"/>
      </w:pPr>
      <w:rPr>
        <w:rFonts w:ascii="Tahoma" w:hAnsi="Tahoma" w:cs="Tahoma" w:hint="default"/>
        <w:b/>
      </w:rPr>
    </w:lvl>
    <w:lvl w:ilvl="1">
      <w:start w:val="1"/>
      <w:numFmt w:val="decimal"/>
      <w:lvlText w:val="%1.%2"/>
      <w:lvlJc w:val="left"/>
      <w:pPr>
        <w:ind w:left="1080" w:hanging="720"/>
      </w:pPr>
      <w:rPr>
        <w:rFonts w:ascii="Tahoma" w:hAnsi="Tahoma" w:cs="Tahoma"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4BB28DC"/>
    <w:multiLevelType w:val="multilevel"/>
    <w:tmpl w:val="9260D65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AB268A"/>
    <w:multiLevelType w:val="multilevel"/>
    <w:tmpl w:val="A03E1942"/>
    <w:lvl w:ilvl="0">
      <w:start w:val="1"/>
      <w:numFmt w:val="decimal"/>
      <w:pStyle w:val="Heading2"/>
      <w:lvlText w:val="%1."/>
      <w:lvlJc w:val="left"/>
      <w:pPr>
        <w:ind w:left="360" w:hanging="360"/>
      </w:pPr>
      <w:rPr>
        <w:rFonts w:hint="default"/>
      </w:rPr>
    </w:lvl>
    <w:lvl w:ilvl="1">
      <w:start w:val="1"/>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9D4824"/>
    <w:multiLevelType w:val="multilevel"/>
    <w:tmpl w:val="573CF372"/>
    <w:lvl w:ilvl="0">
      <w:start w:val="7"/>
      <w:numFmt w:val="decimal"/>
      <w:lvlText w:val="%1."/>
      <w:lvlJc w:val="left"/>
      <w:pPr>
        <w:ind w:left="360" w:hanging="360"/>
      </w:pPr>
      <w:rPr>
        <w:rFonts w:hint="default"/>
      </w:rPr>
    </w:lvl>
    <w:lvl w:ilvl="1">
      <w:start w:val="2"/>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A05EFE"/>
    <w:multiLevelType w:val="multilevel"/>
    <w:tmpl w:val="19123DA6"/>
    <w:lvl w:ilvl="0">
      <w:start w:val="7"/>
      <w:numFmt w:val="decimal"/>
      <w:lvlText w:val="%1"/>
      <w:lvlJc w:val="left"/>
      <w:pPr>
        <w:ind w:left="360" w:hanging="36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5305D24"/>
    <w:multiLevelType w:val="multilevel"/>
    <w:tmpl w:val="0809001D"/>
    <w:styleLink w:val="Agendas"/>
    <w:lvl w:ilvl="0">
      <w:start w:val="1"/>
      <w:numFmt w:val="decimal"/>
      <w:lvlText w:val="%1)"/>
      <w:lvlJc w:val="left"/>
      <w:pPr>
        <w:ind w:left="360" w:hanging="360"/>
      </w:pPr>
      <w:rPr>
        <w:rFonts w:ascii="Tahoma" w:hAnsi="Tahoma"/>
        <w:b/>
        <w:sz w:val="20"/>
      </w:rPr>
    </w:lvl>
    <w:lvl w:ilvl="1">
      <w:start w:val="1"/>
      <w:numFmt w:val="decimal"/>
      <w:lvlText w:val="%2)"/>
      <w:lvlJc w:val="left"/>
      <w:pPr>
        <w:ind w:left="360" w:hanging="360"/>
      </w:pPr>
      <w:rPr>
        <w:rFonts w:ascii="Tahoma" w:hAnsi="Tahoma"/>
        <w:b w:val="0"/>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6CB3881"/>
    <w:multiLevelType w:val="multilevel"/>
    <w:tmpl w:val="D9A0512A"/>
    <w:lvl w:ilvl="0">
      <w:start w:val="1"/>
      <w:numFmt w:val="decimal"/>
      <w:lvlText w:val="%1."/>
      <w:lvlJc w:val="left"/>
      <w:pPr>
        <w:ind w:left="360" w:hanging="360"/>
      </w:pPr>
      <w:rPr>
        <w:rFonts w:hint="default"/>
      </w:rPr>
    </w:lvl>
    <w:lvl w:ilvl="1">
      <w:start w:val="1"/>
      <w:numFmt w:val="decimal"/>
      <w:lvlText w:val="%1.%2."/>
      <w:lvlJc w:val="left"/>
      <w:pPr>
        <w:ind w:left="1419" w:hanging="85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51D3420"/>
    <w:multiLevelType w:val="hybridMultilevel"/>
    <w:tmpl w:val="F6A82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5F37DE"/>
    <w:multiLevelType w:val="multilevel"/>
    <w:tmpl w:val="10BA22B8"/>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D5907D9"/>
    <w:multiLevelType w:val="multilevel"/>
    <w:tmpl w:val="5A806E9A"/>
    <w:lvl w:ilvl="0">
      <w:start w:val="7"/>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3"/>
  </w:num>
  <w:num w:numId="3">
    <w:abstractNumId w:val="3"/>
    <w:lvlOverride w:ilvl="0">
      <w:lvl w:ilvl="0">
        <w:start w:val="1"/>
        <w:numFmt w:val="decimal"/>
        <w:pStyle w:val="Heading2"/>
        <w:lvlText w:val="%1."/>
        <w:lvlJc w:val="left"/>
        <w:pPr>
          <w:ind w:left="360" w:hanging="360"/>
        </w:pPr>
        <w:rPr>
          <w:rFonts w:hint="default"/>
        </w:rPr>
      </w:lvl>
    </w:lvlOverride>
    <w:lvlOverride w:ilvl="1">
      <w:lvl w:ilvl="1">
        <w:start w:val="1"/>
        <w:numFmt w:val="decimal"/>
        <w:lvlText w:val="%1.%2."/>
        <w:lvlJc w:val="left"/>
        <w:pPr>
          <w:ind w:left="73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4"/>
  </w:num>
  <w:num w:numId="5">
    <w:abstractNumId w:val="1"/>
  </w:num>
  <w:num w:numId="6">
    <w:abstractNumId w:val="10"/>
  </w:num>
  <w:num w:numId="7">
    <w:abstractNumId w:val="5"/>
  </w:num>
  <w:num w:numId="8">
    <w:abstractNumId w:val="9"/>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78"/>
    <w:rsid w:val="0000004A"/>
    <w:rsid w:val="0000182A"/>
    <w:rsid w:val="000057B3"/>
    <w:rsid w:val="00010F94"/>
    <w:rsid w:val="000159A1"/>
    <w:rsid w:val="000255B3"/>
    <w:rsid w:val="00026797"/>
    <w:rsid w:val="0002763D"/>
    <w:rsid w:val="00033B8E"/>
    <w:rsid w:val="00034C78"/>
    <w:rsid w:val="00036134"/>
    <w:rsid w:val="0003728D"/>
    <w:rsid w:val="00041636"/>
    <w:rsid w:val="00042953"/>
    <w:rsid w:val="0005058D"/>
    <w:rsid w:val="00054339"/>
    <w:rsid w:val="00054CC6"/>
    <w:rsid w:val="000556A1"/>
    <w:rsid w:val="0006072A"/>
    <w:rsid w:val="000611EA"/>
    <w:rsid w:val="000626B9"/>
    <w:rsid w:val="00064429"/>
    <w:rsid w:val="0007331B"/>
    <w:rsid w:val="00076F7E"/>
    <w:rsid w:val="0008246C"/>
    <w:rsid w:val="00083E80"/>
    <w:rsid w:val="00084D53"/>
    <w:rsid w:val="0008666D"/>
    <w:rsid w:val="000872DC"/>
    <w:rsid w:val="00092832"/>
    <w:rsid w:val="000948B2"/>
    <w:rsid w:val="000A315F"/>
    <w:rsid w:val="000A467E"/>
    <w:rsid w:val="000B2BBF"/>
    <w:rsid w:val="000B5688"/>
    <w:rsid w:val="000B5BD5"/>
    <w:rsid w:val="000C07A7"/>
    <w:rsid w:val="000C3640"/>
    <w:rsid w:val="000C43CD"/>
    <w:rsid w:val="000C592D"/>
    <w:rsid w:val="000C6031"/>
    <w:rsid w:val="000D1042"/>
    <w:rsid w:val="000D39A3"/>
    <w:rsid w:val="000E10B3"/>
    <w:rsid w:val="000E23C7"/>
    <w:rsid w:val="000E38F2"/>
    <w:rsid w:val="000E42A7"/>
    <w:rsid w:val="000E48D9"/>
    <w:rsid w:val="000E5D3A"/>
    <w:rsid w:val="000E6F2B"/>
    <w:rsid w:val="000E7CDD"/>
    <w:rsid w:val="000F06E8"/>
    <w:rsid w:val="000F59E0"/>
    <w:rsid w:val="000F75D6"/>
    <w:rsid w:val="00101FEB"/>
    <w:rsid w:val="00102EEC"/>
    <w:rsid w:val="00103B98"/>
    <w:rsid w:val="0010766C"/>
    <w:rsid w:val="00107970"/>
    <w:rsid w:val="00111698"/>
    <w:rsid w:val="001209F2"/>
    <w:rsid w:val="001215D9"/>
    <w:rsid w:val="00123492"/>
    <w:rsid w:val="00123FF4"/>
    <w:rsid w:val="0012542B"/>
    <w:rsid w:val="00133CFF"/>
    <w:rsid w:val="00134757"/>
    <w:rsid w:val="00137797"/>
    <w:rsid w:val="001445FC"/>
    <w:rsid w:val="00146550"/>
    <w:rsid w:val="001474C2"/>
    <w:rsid w:val="00151F88"/>
    <w:rsid w:val="0015520E"/>
    <w:rsid w:val="00155B56"/>
    <w:rsid w:val="00156810"/>
    <w:rsid w:val="0016122E"/>
    <w:rsid w:val="001652F5"/>
    <w:rsid w:val="00165CF4"/>
    <w:rsid w:val="00165D19"/>
    <w:rsid w:val="00165DB6"/>
    <w:rsid w:val="001702E7"/>
    <w:rsid w:val="001708EC"/>
    <w:rsid w:val="00175504"/>
    <w:rsid w:val="00177A52"/>
    <w:rsid w:val="00180AA3"/>
    <w:rsid w:val="001831D4"/>
    <w:rsid w:val="0018539D"/>
    <w:rsid w:val="001854AB"/>
    <w:rsid w:val="00186610"/>
    <w:rsid w:val="001867B1"/>
    <w:rsid w:val="00187F4C"/>
    <w:rsid w:val="001903CE"/>
    <w:rsid w:val="00191873"/>
    <w:rsid w:val="00195703"/>
    <w:rsid w:val="001964E4"/>
    <w:rsid w:val="001A1513"/>
    <w:rsid w:val="001A20D6"/>
    <w:rsid w:val="001A5551"/>
    <w:rsid w:val="001B2E37"/>
    <w:rsid w:val="001B3C50"/>
    <w:rsid w:val="001B661A"/>
    <w:rsid w:val="001C094F"/>
    <w:rsid w:val="001C29C3"/>
    <w:rsid w:val="001C4405"/>
    <w:rsid w:val="001C4D99"/>
    <w:rsid w:val="001D0A59"/>
    <w:rsid w:val="001D12C4"/>
    <w:rsid w:val="001D33F9"/>
    <w:rsid w:val="001D6BA7"/>
    <w:rsid w:val="001E029A"/>
    <w:rsid w:val="001E0D84"/>
    <w:rsid w:val="001E1A49"/>
    <w:rsid w:val="001E7C4F"/>
    <w:rsid w:val="001E7FB7"/>
    <w:rsid w:val="001F0409"/>
    <w:rsid w:val="001F0906"/>
    <w:rsid w:val="001F71F4"/>
    <w:rsid w:val="0020097A"/>
    <w:rsid w:val="002015F7"/>
    <w:rsid w:val="0020508E"/>
    <w:rsid w:val="00222175"/>
    <w:rsid w:val="00230451"/>
    <w:rsid w:val="00230AB4"/>
    <w:rsid w:val="002378B0"/>
    <w:rsid w:val="0024446D"/>
    <w:rsid w:val="00247A03"/>
    <w:rsid w:val="00250757"/>
    <w:rsid w:val="00251C23"/>
    <w:rsid w:val="0026098A"/>
    <w:rsid w:val="00260CC4"/>
    <w:rsid w:val="00263410"/>
    <w:rsid w:val="00264DB4"/>
    <w:rsid w:val="0026511D"/>
    <w:rsid w:val="002675D8"/>
    <w:rsid w:val="00267ADB"/>
    <w:rsid w:val="00270F44"/>
    <w:rsid w:val="00272DAA"/>
    <w:rsid w:val="00275C4F"/>
    <w:rsid w:val="00276C6B"/>
    <w:rsid w:val="00284C6F"/>
    <w:rsid w:val="002863BB"/>
    <w:rsid w:val="0029062D"/>
    <w:rsid w:val="00292DF1"/>
    <w:rsid w:val="002936FF"/>
    <w:rsid w:val="00294907"/>
    <w:rsid w:val="00295364"/>
    <w:rsid w:val="00295F11"/>
    <w:rsid w:val="00296ABC"/>
    <w:rsid w:val="00296FAD"/>
    <w:rsid w:val="002A1F60"/>
    <w:rsid w:val="002A2310"/>
    <w:rsid w:val="002A51E1"/>
    <w:rsid w:val="002C238A"/>
    <w:rsid w:val="002C3C34"/>
    <w:rsid w:val="002C3D07"/>
    <w:rsid w:val="002D5401"/>
    <w:rsid w:val="002D6E92"/>
    <w:rsid w:val="002E0016"/>
    <w:rsid w:val="002E5586"/>
    <w:rsid w:val="002E5617"/>
    <w:rsid w:val="002E6C27"/>
    <w:rsid w:val="002E789A"/>
    <w:rsid w:val="002E7E38"/>
    <w:rsid w:val="002F2961"/>
    <w:rsid w:val="002F5D45"/>
    <w:rsid w:val="002F7A07"/>
    <w:rsid w:val="003024AF"/>
    <w:rsid w:val="003037DD"/>
    <w:rsid w:val="00303A50"/>
    <w:rsid w:val="00311092"/>
    <w:rsid w:val="00313EF7"/>
    <w:rsid w:val="003145FB"/>
    <w:rsid w:val="00331D96"/>
    <w:rsid w:val="00335546"/>
    <w:rsid w:val="00335A21"/>
    <w:rsid w:val="00341539"/>
    <w:rsid w:val="003419AE"/>
    <w:rsid w:val="00343451"/>
    <w:rsid w:val="003463DA"/>
    <w:rsid w:val="003471B1"/>
    <w:rsid w:val="00351BBC"/>
    <w:rsid w:val="00357556"/>
    <w:rsid w:val="00365073"/>
    <w:rsid w:val="0036554C"/>
    <w:rsid w:val="00365CDD"/>
    <w:rsid w:val="0037014C"/>
    <w:rsid w:val="003726A6"/>
    <w:rsid w:val="00373294"/>
    <w:rsid w:val="003748E8"/>
    <w:rsid w:val="003766A4"/>
    <w:rsid w:val="00380F7A"/>
    <w:rsid w:val="00394E56"/>
    <w:rsid w:val="00396248"/>
    <w:rsid w:val="00397B64"/>
    <w:rsid w:val="003A0CA7"/>
    <w:rsid w:val="003A1387"/>
    <w:rsid w:val="003A402C"/>
    <w:rsid w:val="003A4542"/>
    <w:rsid w:val="003A4E30"/>
    <w:rsid w:val="003A62CF"/>
    <w:rsid w:val="003B0747"/>
    <w:rsid w:val="003B5F4E"/>
    <w:rsid w:val="003B72AC"/>
    <w:rsid w:val="003C108F"/>
    <w:rsid w:val="003C1F4F"/>
    <w:rsid w:val="003C25B9"/>
    <w:rsid w:val="003C3A2C"/>
    <w:rsid w:val="003C78B3"/>
    <w:rsid w:val="003C7CC2"/>
    <w:rsid w:val="003D00D9"/>
    <w:rsid w:val="003D06EA"/>
    <w:rsid w:val="003D3BC7"/>
    <w:rsid w:val="003D3C71"/>
    <w:rsid w:val="003D46D5"/>
    <w:rsid w:val="003D562D"/>
    <w:rsid w:val="003D6DF5"/>
    <w:rsid w:val="003E10C1"/>
    <w:rsid w:val="003E6A01"/>
    <w:rsid w:val="003F4A8C"/>
    <w:rsid w:val="0040513C"/>
    <w:rsid w:val="00410C31"/>
    <w:rsid w:val="00410FD2"/>
    <w:rsid w:val="00412D51"/>
    <w:rsid w:val="00412DA5"/>
    <w:rsid w:val="00413475"/>
    <w:rsid w:val="004135F2"/>
    <w:rsid w:val="00414221"/>
    <w:rsid w:val="004147F8"/>
    <w:rsid w:val="00415B0F"/>
    <w:rsid w:val="004173FA"/>
    <w:rsid w:val="00420B33"/>
    <w:rsid w:val="00423134"/>
    <w:rsid w:val="00427992"/>
    <w:rsid w:val="00427C26"/>
    <w:rsid w:val="00434C83"/>
    <w:rsid w:val="00436492"/>
    <w:rsid w:val="00440AE5"/>
    <w:rsid w:val="0044131E"/>
    <w:rsid w:val="00443F56"/>
    <w:rsid w:val="00450042"/>
    <w:rsid w:val="004518FC"/>
    <w:rsid w:val="004523F2"/>
    <w:rsid w:val="00452658"/>
    <w:rsid w:val="004549D2"/>
    <w:rsid w:val="0045537C"/>
    <w:rsid w:val="00456892"/>
    <w:rsid w:val="004669D4"/>
    <w:rsid w:val="00467A6B"/>
    <w:rsid w:val="00472B16"/>
    <w:rsid w:val="0047324B"/>
    <w:rsid w:val="00477734"/>
    <w:rsid w:val="004820AB"/>
    <w:rsid w:val="00485645"/>
    <w:rsid w:val="00491A52"/>
    <w:rsid w:val="00491E6D"/>
    <w:rsid w:val="00493610"/>
    <w:rsid w:val="00493F6A"/>
    <w:rsid w:val="0049761F"/>
    <w:rsid w:val="004A50AE"/>
    <w:rsid w:val="004A6821"/>
    <w:rsid w:val="004B00CA"/>
    <w:rsid w:val="004B3A40"/>
    <w:rsid w:val="004C3EF8"/>
    <w:rsid w:val="004C5E2F"/>
    <w:rsid w:val="004C6B56"/>
    <w:rsid w:val="004D1A1A"/>
    <w:rsid w:val="004D3DFB"/>
    <w:rsid w:val="004D5DE4"/>
    <w:rsid w:val="004E2805"/>
    <w:rsid w:val="004E2A02"/>
    <w:rsid w:val="004E49C9"/>
    <w:rsid w:val="004E5912"/>
    <w:rsid w:val="004E791B"/>
    <w:rsid w:val="004F1B5D"/>
    <w:rsid w:val="004F1D7B"/>
    <w:rsid w:val="0050374F"/>
    <w:rsid w:val="0051149D"/>
    <w:rsid w:val="005148E8"/>
    <w:rsid w:val="005205A4"/>
    <w:rsid w:val="0052396A"/>
    <w:rsid w:val="00524242"/>
    <w:rsid w:val="00524610"/>
    <w:rsid w:val="00526914"/>
    <w:rsid w:val="00526A36"/>
    <w:rsid w:val="005278BA"/>
    <w:rsid w:val="00532D58"/>
    <w:rsid w:val="00533423"/>
    <w:rsid w:val="00534843"/>
    <w:rsid w:val="00546B84"/>
    <w:rsid w:val="0055038B"/>
    <w:rsid w:val="00550DC7"/>
    <w:rsid w:val="0055256F"/>
    <w:rsid w:val="00552F67"/>
    <w:rsid w:val="00561933"/>
    <w:rsid w:val="00571851"/>
    <w:rsid w:val="005837FE"/>
    <w:rsid w:val="00584ACC"/>
    <w:rsid w:val="00584F0B"/>
    <w:rsid w:val="005860AB"/>
    <w:rsid w:val="00586241"/>
    <w:rsid w:val="00586F90"/>
    <w:rsid w:val="005870B3"/>
    <w:rsid w:val="005917D2"/>
    <w:rsid w:val="00592B2C"/>
    <w:rsid w:val="00593882"/>
    <w:rsid w:val="005947A0"/>
    <w:rsid w:val="00595BCA"/>
    <w:rsid w:val="005A229E"/>
    <w:rsid w:val="005A7063"/>
    <w:rsid w:val="005B36FE"/>
    <w:rsid w:val="005B6B4F"/>
    <w:rsid w:val="005C43E0"/>
    <w:rsid w:val="005C5DD6"/>
    <w:rsid w:val="005D0BAB"/>
    <w:rsid w:val="005D1CB2"/>
    <w:rsid w:val="005D2CDE"/>
    <w:rsid w:val="005D2E9A"/>
    <w:rsid w:val="005D533E"/>
    <w:rsid w:val="005E10CD"/>
    <w:rsid w:val="005E73A9"/>
    <w:rsid w:val="005F13F8"/>
    <w:rsid w:val="005F5813"/>
    <w:rsid w:val="005F6565"/>
    <w:rsid w:val="0060043D"/>
    <w:rsid w:val="00601000"/>
    <w:rsid w:val="00602B53"/>
    <w:rsid w:val="00605D0C"/>
    <w:rsid w:val="00605E33"/>
    <w:rsid w:val="0060664E"/>
    <w:rsid w:val="006075B1"/>
    <w:rsid w:val="00607655"/>
    <w:rsid w:val="00607A1E"/>
    <w:rsid w:val="00612708"/>
    <w:rsid w:val="00614207"/>
    <w:rsid w:val="0061678D"/>
    <w:rsid w:val="00620AC1"/>
    <w:rsid w:val="00624450"/>
    <w:rsid w:val="00624FB3"/>
    <w:rsid w:val="00625C65"/>
    <w:rsid w:val="00626EDD"/>
    <w:rsid w:val="00632FC9"/>
    <w:rsid w:val="006355CE"/>
    <w:rsid w:val="006357DB"/>
    <w:rsid w:val="00636AA5"/>
    <w:rsid w:val="00640BDB"/>
    <w:rsid w:val="006417B3"/>
    <w:rsid w:val="006417DE"/>
    <w:rsid w:val="00642647"/>
    <w:rsid w:val="00643C8C"/>
    <w:rsid w:val="00644101"/>
    <w:rsid w:val="006471AC"/>
    <w:rsid w:val="00650771"/>
    <w:rsid w:val="00650BE0"/>
    <w:rsid w:val="00650F6F"/>
    <w:rsid w:val="00656992"/>
    <w:rsid w:val="00656BC8"/>
    <w:rsid w:val="006604ED"/>
    <w:rsid w:val="006605C6"/>
    <w:rsid w:val="0066082F"/>
    <w:rsid w:val="0066204C"/>
    <w:rsid w:val="00663228"/>
    <w:rsid w:val="00664FDC"/>
    <w:rsid w:val="006653CF"/>
    <w:rsid w:val="006666F2"/>
    <w:rsid w:val="00675AA4"/>
    <w:rsid w:val="006762FC"/>
    <w:rsid w:val="006774D5"/>
    <w:rsid w:val="006806A4"/>
    <w:rsid w:val="00683D85"/>
    <w:rsid w:val="0069178E"/>
    <w:rsid w:val="006941A6"/>
    <w:rsid w:val="006945A0"/>
    <w:rsid w:val="006965B2"/>
    <w:rsid w:val="00697851"/>
    <w:rsid w:val="006B072E"/>
    <w:rsid w:val="006B3C47"/>
    <w:rsid w:val="006B3DBE"/>
    <w:rsid w:val="006C0965"/>
    <w:rsid w:val="006C2360"/>
    <w:rsid w:val="006C2B77"/>
    <w:rsid w:val="006C4EBD"/>
    <w:rsid w:val="006D28F1"/>
    <w:rsid w:val="006D6810"/>
    <w:rsid w:val="006D7111"/>
    <w:rsid w:val="006E2475"/>
    <w:rsid w:val="006E53F1"/>
    <w:rsid w:val="006E7D82"/>
    <w:rsid w:val="006F3083"/>
    <w:rsid w:val="006F50B6"/>
    <w:rsid w:val="006F7A32"/>
    <w:rsid w:val="0070044F"/>
    <w:rsid w:val="00700A84"/>
    <w:rsid w:val="00701776"/>
    <w:rsid w:val="0070222C"/>
    <w:rsid w:val="00702603"/>
    <w:rsid w:val="007028D0"/>
    <w:rsid w:val="00702C44"/>
    <w:rsid w:val="007041B4"/>
    <w:rsid w:val="0070456B"/>
    <w:rsid w:val="0071406C"/>
    <w:rsid w:val="00725E1E"/>
    <w:rsid w:val="00731A7A"/>
    <w:rsid w:val="00733C68"/>
    <w:rsid w:val="007358F4"/>
    <w:rsid w:val="00737566"/>
    <w:rsid w:val="007403C3"/>
    <w:rsid w:val="007422C7"/>
    <w:rsid w:val="00745963"/>
    <w:rsid w:val="007509A3"/>
    <w:rsid w:val="00751C2D"/>
    <w:rsid w:val="0075497E"/>
    <w:rsid w:val="007609AD"/>
    <w:rsid w:val="00773B3B"/>
    <w:rsid w:val="00776A46"/>
    <w:rsid w:val="007776FC"/>
    <w:rsid w:val="00783136"/>
    <w:rsid w:val="00783E17"/>
    <w:rsid w:val="00785C6F"/>
    <w:rsid w:val="00786AFE"/>
    <w:rsid w:val="00791264"/>
    <w:rsid w:val="00791C7E"/>
    <w:rsid w:val="007A218F"/>
    <w:rsid w:val="007A38B2"/>
    <w:rsid w:val="007A483D"/>
    <w:rsid w:val="007A59A0"/>
    <w:rsid w:val="007B2793"/>
    <w:rsid w:val="007B301A"/>
    <w:rsid w:val="007B3CFF"/>
    <w:rsid w:val="007B6508"/>
    <w:rsid w:val="007C1814"/>
    <w:rsid w:val="007C2B53"/>
    <w:rsid w:val="007C689D"/>
    <w:rsid w:val="007D1B94"/>
    <w:rsid w:val="007E0960"/>
    <w:rsid w:val="007E2D71"/>
    <w:rsid w:val="007E62D9"/>
    <w:rsid w:val="007E7ED1"/>
    <w:rsid w:val="007F5D32"/>
    <w:rsid w:val="0080475B"/>
    <w:rsid w:val="00804ADB"/>
    <w:rsid w:val="00807CE4"/>
    <w:rsid w:val="00810B1E"/>
    <w:rsid w:val="00812D4E"/>
    <w:rsid w:val="00814528"/>
    <w:rsid w:val="00814F4E"/>
    <w:rsid w:val="008200B3"/>
    <w:rsid w:val="00820B26"/>
    <w:rsid w:val="00827957"/>
    <w:rsid w:val="00830502"/>
    <w:rsid w:val="00832BF4"/>
    <w:rsid w:val="00832C14"/>
    <w:rsid w:val="008351F2"/>
    <w:rsid w:val="00850F16"/>
    <w:rsid w:val="00855096"/>
    <w:rsid w:val="00856E97"/>
    <w:rsid w:val="00856F3F"/>
    <w:rsid w:val="00857342"/>
    <w:rsid w:val="00862C86"/>
    <w:rsid w:val="00862E10"/>
    <w:rsid w:val="0086302E"/>
    <w:rsid w:val="0086387C"/>
    <w:rsid w:val="008671F1"/>
    <w:rsid w:val="008672ED"/>
    <w:rsid w:val="0087281B"/>
    <w:rsid w:val="00872F2E"/>
    <w:rsid w:val="00874E51"/>
    <w:rsid w:val="00875729"/>
    <w:rsid w:val="00875B8B"/>
    <w:rsid w:val="008811F8"/>
    <w:rsid w:val="00890308"/>
    <w:rsid w:val="00893C9B"/>
    <w:rsid w:val="0089733B"/>
    <w:rsid w:val="008A31EE"/>
    <w:rsid w:val="008A3565"/>
    <w:rsid w:val="008A57EC"/>
    <w:rsid w:val="008A7705"/>
    <w:rsid w:val="008B009A"/>
    <w:rsid w:val="008B0938"/>
    <w:rsid w:val="008B2A4D"/>
    <w:rsid w:val="008C504D"/>
    <w:rsid w:val="008C6B79"/>
    <w:rsid w:val="008D0278"/>
    <w:rsid w:val="008D1550"/>
    <w:rsid w:val="008D1D67"/>
    <w:rsid w:val="008D32C9"/>
    <w:rsid w:val="008D5332"/>
    <w:rsid w:val="008E01F4"/>
    <w:rsid w:val="008E0CD0"/>
    <w:rsid w:val="008E10E7"/>
    <w:rsid w:val="008E25A7"/>
    <w:rsid w:val="008E2E4C"/>
    <w:rsid w:val="008E41CF"/>
    <w:rsid w:val="008E5188"/>
    <w:rsid w:val="008F06E0"/>
    <w:rsid w:val="008F2162"/>
    <w:rsid w:val="008F5FC3"/>
    <w:rsid w:val="008F6E97"/>
    <w:rsid w:val="0090383E"/>
    <w:rsid w:val="00905A18"/>
    <w:rsid w:val="00910FC5"/>
    <w:rsid w:val="0091137E"/>
    <w:rsid w:val="00913F45"/>
    <w:rsid w:val="0091501B"/>
    <w:rsid w:val="00915FC4"/>
    <w:rsid w:val="00920005"/>
    <w:rsid w:val="00923C7A"/>
    <w:rsid w:val="0093068E"/>
    <w:rsid w:val="009333EC"/>
    <w:rsid w:val="00934577"/>
    <w:rsid w:val="009346A7"/>
    <w:rsid w:val="00941311"/>
    <w:rsid w:val="009420A8"/>
    <w:rsid w:val="00946D41"/>
    <w:rsid w:val="00947A08"/>
    <w:rsid w:val="00951F21"/>
    <w:rsid w:val="00954F75"/>
    <w:rsid w:val="0095683C"/>
    <w:rsid w:val="00956BEF"/>
    <w:rsid w:val="00956E36"/>
    <w:rsid w:val="00957CE1"/>
    <w:rsid w:val="00963811"/>
    <w:rsid w:val="0097064F"/>
    <w:rsid w:val="00970D7A"/>
    <w:rsid w:val="0097248C"/>
    <w:rsid w:val="009803A0"/>
    <w:rsid w:val="00980FFB"/>
    <w:rsid w:val="00981553"/>
    <w:rsid w:val="009859D0"/>
    <w:rsid w:val="00985DB5"/>
    <w:rsid w:val="00987265"/>
    <w:rsid w:val="00992372"/>
    <w:rsid w:val="009A2AF7"/>
    <w:rsid w:val="009A5394"/>
    <w:rsid w:val="009A6A9B"/>
    <w:rsid w:val="009B1E85"/>
    <w:rsid w:val="009B5AC2"/>
    <w:rsid w:val="009B610E"/>
    <w:rsid w:val="009C17AA"/>
    <w:rsid w:val="009C5FDC"/>
    <w:rsid w:val="009C608F"/>
    <w:rsid w:val="009D1707"/>
    <w:rsid w:val="009D5228"/>
    <w:rsid w:val="009D54F7"/>
    <w:rsid w:val="009E15A7"/>
    <w:rsid w:val="009E271B"/>
    <w:rsid w:val="009E30B4"/>
    <w:rsid w:val="009E6287"/>
    <w:rsid w:val="009F2381"/>
    <w:rsid w:val="009F39D3"/>
    <w:rsid w:val="009F4843"/>
    <w:rsid w:val="009F5EA9"/>
    <w:rsid w:val="009F7844"/>
    <w:rsid w:val="00A006A8"/>
    <w:rsid w:val="00A02DF5"/>
    <w:rsid w:val="00A03CE5"/>
    <w:rsid w:val="00A07667"/>
    <w:rsid w:val="00A113EF"/>
    <w:rsid w:val="00A139E5"/>
    <w:rsid w:val="00A1680F"/>
    <w:rsid w:val="00A1762C"/>
    <w:rsid w:val="00A211FD"/>
    <w:rsid w:val="00A241EB"/>
    <w:rsid w:val="00A25242"/>
    <w:rsid w:val="00A262EA"/>
    <w:rsid w:val="00A26D37"/>
    <w:rsid w:val="00A32946"/>
    <w:rsid w:val="00A3339E"/>
    <w:rsid w:val="00A366F6"/>
    <w:rsid w:val="00A431D8"/>
    <w:rsid w:val="00A518C4"/>
    <w:rsid w:val="00A52B56"/>
    <w:rsid w:val="00A557FE"/>
    <w:rsid w:val="00A55ED1"/>
    <w:rsid w:val="00A65E71"/>
    <w:rsid w:val="00A72A41"/>
    <w:rsid w:val="00A72E34"/>
    <w:rsid w:val="00A77D28"/>
    <w:rsid w:val="00A85EB4"/>
    <w:rsid w:val="00A870D6"/>
    <w:rsid w:val="00A910FC"/>
    <w:rsid w:val="00A91E03"/>
    <w:rsid w:val="00A963A4"/>
    <w:rsid w:val="00A96512"/>
    <w:rsid w:val="00AA1B92"/>
    <w:rsid w:val="00AA4E92"/>
    <w:rsid w:val="00AA7D70"/>
    <w:rsid w:val="00AB1D5C"/>
    <w:rsid w:val="00AB2A81"/>
    <w:rsid w:val="00AB6AF3"/>
    <w:rsid w:val="00AC05CC"/>
    <w:rsid w:val="00AC0966"/>
    <w:rsid w:val="00AC12E2"/>
    <w:rsid w:val="00AC2E64"/>
    <w:rsid w:val="00AC7654"/>
    <w:rsid w:val="00AC7E37"/>
    <w:rsid w:val="00AD0948"/>
    <w:rsid w:val="00AD0A4C"/>
    <w:rsid w:val="00AD1AA3"/>
    <w:rsid w:val="00AD2B96"/>
    <w:rsid w:val="00AD7924"/>
    <w:rsid w:val="00AE09F6"/>
    <w:rsid w:val="00AE0EF0"/>
    <w:rsid w:val="00AE599D"/>
    <w:rsid w:val="00AE6F6A"/>
    <w:rsid w:val="00AE70FD"/>
    <w:rsid w:val="00AF1336"/>
    <w:rsid w:val="00AF4CBE"/>
    <w:rsid w:val="00AF5031"/>
    <w:rsid w:val="00AF5423"/>
    <w:rsid w:val="00AF59D1"/>
    <w:rsid w:val="00AF5E61"/>
    <w:rsid w:val="00AF7574"/>
    <w:rsid w:val="00B0033B"/>
    <w:rsid w:val="00B014ED"/>
    <w:rsid w:val="00B03C97"/>
    <w:rsid w:val="00B0608A"/>
    <w:rsid w:val="00B11C28"/>
    <w:rsid w:val="00B12F95"/>
    <w:rsid w:val="00B13A01"/>
    <w:rsid w:val="00B13BD8"/>
    <w:rsid w:val="00B226EE"/>
    <w:rsid w:val="00B24C0B"/>
    <w:rsid w:val="00B24CE4"/>
    <w:rsid w:val="00B30E39"/>
    <w:rsid w:val="00B31328"/>
    <w:rsid w:val="00B31EB6"/>
    <w:rsid w:val="00B32C02"/>
    <w:rsid w:val="00B3395A"/>
    <w:rsid w:val="00B4455F"/>
    <w:rsid w:val="00B5111E"/>
    <w:rsid w:val="00B522AF"/>
    <w:rsid w:val="00B61408"/>
    <w:rsid w:val="00B747CD"/>
    <w:rsid w:val="00B75883"/>
    <w:rsid w:val="00B77FD2"/>
    <w:rsid w:val="00B83AA0"/>
    <w:rsid w:val="00B85A5C"/>
    <w:rsid w:val="00B870D8"/>
    <w:rsid w:val="00B9004A"/>
    <w:rsid w:val="00B9010D"/>
    <w:rsid w:val="00B91A61"/>
    <w:rsid w:val="00B94DB6"/>
    <w:rsid w:val="00B95182"/>
    <w:rsid w:val="00B95596"/>
    <w:rsid w:val="00B968AD"/>
    <w:rsid w:val="00B968E5"/>
    <w:rsid w:val="00BA12D4"/>
    <w:rsid w:val="00BA19F7"/>
    <w:rsid w:val="00BA5CFA"/>
    <w:rsid w:val="00BA6C2E"/>
    <w:rsid w:val="00BA78DD"/>
    <w:rsid w:val="00BB3980"/>
    <w:rsid w:val="00BB4F23"/>
    <w:rsid w:val="00BB79E0"/>
    <w:rsid w:val="00BB7A80"/>
    <w:rsid w:val="00BC08A2"/>
    <w:rsid w:val="00BC1B55"/>
    <w:rsid w:val="00BC5954"/>
    <w:rsid w:val="00BC6294"/>
    <w:rsid w:val="00BD06D5"/>
    <w:rsid w:val="00BD1D92"/>
    <w:rsid w:val="00BD415E"/>
    <w:rsid w:val="00BE4287"/>
    <w:rsid w:val="00BE56BE"/>
    <w:rsid w:val="00BF64BF"/>
    <w:rsid w:val="00C00248"/>
    <w:rsid w:val="00C052AB"/>
    <w:rsid w:val="00C058CE"/>
    <w:rsid w:val="00C15338"/>
    <w:rsid w:val="00C1538C"/>
    <w:rsid w:val="00C266ED"/>
    <w:rsid w:val="00C275C0"/>
    <w:rsid w:val="00C30B6B"/>
    <w:rsid w:val="00C31672"/>
    <w:rsid w:val="00C43F20"/>
    <w:rsid w:val="00C44577"/>
    <w:rsid w:val="00C45058"/>
    <w:rsid w:val="00C458B6"/>
    <w:rsid w:val="00C46CCE"/>
    <w:rsid w:val="00C50299"/>
    <w:rsid w:val="00C52EEB"/>
    <w:rsid w:val="00C54E2A"/>
    <w:rsid w:val="00C57054"/>
    <w:rsid w:val="00C57316"/>
    <w:rsid w:val="00C60467"/>
    <w:rsid w:val="00C705F4"/>
    <w:rsid w:val="00C72360"/>
    <w:rsid w:val="00C751A7"/>
    <w:rsid w:val="00C8677E"/>
    <w:rsid w:val="00C9595F"/>
    <w:rsid w:val="00C95A88"/>
    <w:rsid w:val="00C9714F"/>
    <w:rsid w:val="00C974E9"/>
    <w:rsid w:val="00CA4281"/>
    <w:rsid w:val="00CB0DA8"/>
    <w:rsid w:val="00CB1CFD"/>
    <w:rsid w:val="00CB2445"/>
    <w:rsid w:val="00CC1794"/>
    <w:rsid w:val="00CC55A8"/>
    <w:rsid w:val="00CD4966"/>
    <w:rsid w:val="00CE16EF"/>
    <w:rsid w:val="00CE45B2"/>
    <w:rsid w:val="00CE549F"/>
    <w:rsid w:val="00CF0C38"/>
    <w:rsid w:val="00CF2754"/>
    <w:rsid w:val="00CF4BC5"/>
    <w:rsid w:val="00D00928"/>
    <w:rsid w:val="00D01DE0"/>
    <w:rsid w:val="00D02DDD"/>
    <w:rsid w:val="00D0537F"/>
    <w:rsid w:val="00D1508F"/>
    <w:rsid w:val="00D17250"/>
    <w:rsid w:val="00D20C06"/>
    <w:rsid w:val="00D21F5F"/>
    <w:rsid w:val="00D2406F"/>
    <w:rsid w:val="00D25770"/>
    <w:rsid w:val="00D30BB6"/>
    <w:rsid w:val="00D33599"/>
    <w:rsid w:val="00D34CD8"/>
    <w:rsid w:val="00D35146"/>
    <w:rsid w:val="00D3534C"/>
    <w:rsid w:val="00D43D0D"/>
    <w:rsid w:val="00D57DE4"/>
    <w:rsid w:val="00D6029D"/>
    <w:rsid w:val="00D628AC"/>
    <w:rsid w:val="00D64018"/>
    <w:rsid w:val="00D75E73"/>
    <w:rsid w:val="00D82CEA"/>
    <w:rsid w:val="00D85883"/>
    <w:rsid w:val="00D90A50"/>
    <w:rsid w:val="00D9771A"/>
    <w:rsid w:val="00DA1D65"/>
    <w:rsid w:val="00DA3190"/>
    <w:rsid w:val="00DA524B"/>
    <w:rsid w:val="00DA7710"/>
    <w:rsid w:val="00DA7DFB"/>
    <w:rsid w:val="00DB4212"/>
    <w:rsid w:val="00DB70DF"/>
    <w:rsid w:val="00DB7B9C"/>
    <w:rsid w:val="00DB7DE0"/>
    <w:rsid w:val="00DD1BC8"/>
    <w:rsid w:val="00DD2364"/>
    <w:rsid w:val="00DD4A02"/>
    <w:rsid w:val="00DE08E6"/>
    <w:rsid w:val="00DE2240"/>
    <w:rsid w:val="00DE247F"/>
    <w:rsid w:val="00DE3D7C"/>
    <w:rsid w:val="00DE51C3"/>
    <w:rsid w:val="00DE7224"/>
    <w:rsid w:val="00DE73BB"/>
    <w:rsid w:val="00DF1161"/>
    <w:rsid w:val="00DF7153"/>
    <w:rsid w:val="00E00622"/>
    <w:rsid w:val="00E01E3B"/>
    <w:rsid w:val="00E128E4"/>
    <w:rsid w:val="00E129AD"/>
    <w:rsid w:val="00E230C9"/>
    <w:rsid w:val="00E24136"/>
    <w:rsid w:val="00E33336"/>
    <w:rsid w:val="00E33441"/>
    <w:rsid w:val="00E337D0"/>
    <w:rsid w:val="00E34F01"/>
    <w:rsid w:val="00E363F1"/>
    <w:rsid w:val="00E36B8F"/>
    <w:rsid w:val="00E372B5"/>
    <w:rsid w:val="00E3736F"/>
    <w:rsid w:val="00E42951"/>
    <w:rsid w:val="00E47D32"/>
    <w:rsid w:val="00E5022F"/>
    <w:rsid w:val="00E515FC"/>
    <w:rsid w:val="00E551A5"/>
    <w:rsid w:val="00E56809"/>
    <w:rsid w:val="00E56E97"/>
    <w:rsid w:val="00E57E4C"/>
    <w:rsid w:val="00E57E8E"/>
    <w:rsid w:val="00E709DE"/>
    <w:rsid w:val="00E7225A"/>
    <w:rsid w:val="00E72D5F"/>
    <w:rsid w:val="00E7579E"/>
    <w:rsid w:val="00E81684"/>
    <w:rsid w:val="00E81964"/>
    <w:rsid w:val="00E81ED3"/>
    <w:rsid w:val="00E84572"/>
    <w:rsid w:val="00E917CC"/>
    <w:rsid w:val="00E93A7E"/>
    <w:rsid w:val="00E9643F"/>
    <w:rsid w:val="00EA0022"/>
    <w:rsid w:val="00EA3418"/>
    <w:rsid w:val="00EA49A3"/>
    <w:rsid w:val="00EB10FE"/>
    <w:rsid w:val="00EB1188"/>
    <w:rsid w:val="00EB3850"/>
    <w:rsid w:val="00EB3E1D"/>
    <w:rsid w:val="00EB6F98"/>
    <w:rsid w:val="00EB7616"/>
    <w:rsid w:val="00EC1AF2"/>
    <w:rsid w:val="00EC1DCB"/>
    <w:rsid w:val="00EC3F6F"/>
    <w:rsid w:val="00EC3FA2"/>
    <w:rsid w:val="00EC561F"/>
    <w:rsid w:val="00EE22E8"/>
    <w:rsid w:val="00EE4E5F"/>
    <w:rsid w:val="00EE6242"/>
    <w:rsid w:val="00EE6CA0"/>
    <w:rsid w:val="00EE7058"/>
    <w:rsid w:val="00EF046C"/>
    <w:rsid w:val="00EF1AF0"/>
    <w:rsid w:val="00EF2B56"/>
    <w:rsid w:val="00EF3152"/>
    <w:rsid w:val="00F05148"/>
    <w:rsid w:val="00F07843"/>
    <w:rsid w:val="00F11077"/>
    <w:rsid w:val="00F152C8"/>
    <w:rsid w:val="00F1734C"/>
    <w:rsid w:val="00F17D66"/>
    <w:rsid w:val="00F20BB9"/>
    <w:rsid w:val="00F248C9"/>
    <w:rsid w:val="00F25516"/>
    <w:rsid w:val="00F32DD3"/>
    <w:rsid w:val="00F33AF8"/>
    <w:rsid w:val="00F35667"/>
    <w:rsid w:val="00F4688D"/>
    <w:rsid w:val="00F4689B"/>
    <w:rsid w:val="00F46FFD"/>
    <w:rsid w:val="00F50F22"/>
    <w:rsid w:val="00F51035"/>
    <w:rsid w:val="00F5119C"/>
    <w:rsid w:val="00F52C59"/>
    <w:rsid w:val="00F557DE"/>
    <w:rsid w:val="00F56F6D"/>
    <w:rsid w:val="00F572CB"/>
    <w:rsid w:val="00F612F0"/>
    <w:rsid w:val="00F63187"/>
    <w:rsid w:val="00F63BA9"/>
    <w:rsid w:val="00F64114"/>
    <w:rsid w:val="00F64E66"/>
    <w:rsid w:val="00F65012"/>
    <w:rsid w:val="00F67560"/>
    <w:rsid w:val="00F72B4C"/>
    <w:rsid w:val="00F82DE1"/>
    <w:rsid w:val="00F862EB"/>
    <w:rsid w:val="00F901CE"/>
    <w:rsid w:val="00FA2112"/>
    <w:rsid w:val="00FA2CD8"/>
    <w:rsid w:val="00FA3479"/>
    <w:rsid w:val="00FC5DCA"/>
    <w:rsid w:val="00FC7802"/>
    <w:rsid w:val="00FD0395"/>
    <w:rsid w:val="00FD0C88"/>
    <w:rsid w:val="00FD1A74"/>
    <w:rsid w:val="00FD4563"/>
    <w:rsid w:val="00FD4AAF"/>
    <w:rsid w:val="00FE43E2"/>
    <w:rsid w:val="00FE6D66"/>
    <w:rsid w:val="00FF7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9C81A3"/>
  <w15:docId w15:val="{8CC715D5-802E-4911-9D75-8A0F8BF9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64"/>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64E4"/>
    <w:pPr>
      <w:spacing w:line="360" w:lineRule="auto"/>
      <w:outlineLvl w:val="0"/>
    </w:pPr>
    <w:rPr>
      <w:rFonts w:ascii="Tahoma" w:hAnsi="Tahoma" w:cs="Tahoma"/>
      <w:b/>
    </w:rPr>
  </w:style>
  <w:style w:type="paragraph" w:styleId="Heading2">
    <w:name w:val="heading 2"/>
    <w:basedOn w:val="Normal"/>
    <w:next w:val="Normal"/>
    <w:link w:val="Heading2Char"/>
    <w:uiPriority w:val="9"/>
    <w:unhideWhenUsed/>
    <w:qFormat/>
    <w:rsid w:val="001964E4"/>
    <w:pPr>
      <w:numPr>
        <w:numId w:val="2"/>
      </w:numPr>
      <w:spacing w:line="360" w:lineRule="auto"/>
      <w:outlineLvl w:val="1"/>
    </w:pPr>
    <w:rPr>
      <w:rFonts w:ascii="Tahoma" w:hAnsi="Tahoma" w:cs="Tahoma"/>
      <w:b/>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endas">
    <w:name w:val="Agendas"/>
    <w:rsid w:val="001215D9"/>
    <w:pPr>
      <w:numPr>
        <w:numId w:val="1"/>
      </w:numPr>
    </w:pPr>
  </w:style>
  <w:style w:type="paragraph" w:customStyle="1" w:styleId="Summons">
    <w:name w:val="Summons"/>
    <w:basedOn w:val="Normal"/>
    <w:rsid w:val="00034C78"/>
    <w:rPr>
      <w:sz w:val="24"/>
    </w:rPr>
  </w:style>
  <w:style w:type="paragraph" w:styleId="Header">
    <w:name w:val="header"/>
    <w:basedOn w:val="Normal"/>
    <w:link w:val="HeaderChar"/>
    <w:rsid w:val="00034C78"/>
    <w:pPr>
      <w:tabs>
        <w:tab w:val="center" w:pos="4513"/>
        <w:tab w:val="right" w:pos="9026"/>
      </w:tabs>
    </w:pPr>
  </w:style>
  <w:style w:type="character" w:customStyle="1" w:styleId="HeaderChar">
    <w:name w:val="Header Char"/>
    <w:basedOn w:val="DefaultParagraphFont"/>
    <w:link w:val="Header"/>
    <w:rsid w:val="00034C78"/>
    <w:rPr>
      <w:rFonts w:ascii="Times New Roman" w:eastAsia="Times New Roman" w:hAnsi="Times New Roman" w:cs="Times New Roman"/>
      <w:sz w:val="20"/>
      <w:szCs w:val="20"/>
    </w:rPr>
  </w:style>
  <w:style w:type="paragraph" w:styleId="Footer">
    <w:name w:val="footer"/>
    <w:basedOn w:val="Normal"/>
    <w:link w:val="FooterChar"/>
    <w:uiPriority w:val="99"/>
    <w:rsid w:val="00034C78"/>
    <w:pPr>
      <w:tabs>
        <w:tab w:val="center" w:pos="4513"/>
        <w:tab w:val="right" w:pos="9026"/>
      </w:tabs>
    </w:pPr>
  </w:style>
  <w:style w:type="character" w:customStyle="1" w:styleId="FooterChar">
    <w:name w:val="Footer Char"/>
    <w:basedOn w:val="DefaultParagraphFont"/>
    <w:link w:val="Footer"/>
    <w:uiPriority w:val="99"/>
    <w:rsid w:val="00034C78"/>
    <w:rPr>
      <w:rFonts w:ascii="Times New Roman" w:eastAsia="Times New Roman" w:hAnsi="Times New Roman" w:cs="Times New Roman"/>
      <w:sz w:val="20"/>
      <w:szCs w:val="20"/>
    </w:rPr>
  </w:style>
  <w:style w:type="paragraph" w:styleId="ListParagraph">
    <w:name w:val="List Paragraph"/>
    <w:basedOn w:val="Normal"/>
    <w:uiPriority w:val="34"/>
    <w:qFormat/>
    <w:rsid w:val="00D64018"/>
    <w:pPr>
      <w:ind w:left="720"/>
      <w:contextualSpacing/>
    </w:pPr>
  </w:style>
  <w:style w:type="character" w:styleId="Hyperlink">
    <w:name w:val="Hyperlink"/>
    <w:basedOn w:val="DefaultParagraphFont"/>
    <w:uiPriority w:val="99"/>
    <w:unhideWhenUsed/>
    <w:rsid w:val="00134757"/>
    <w:rPr>
      <w:color w:val="0000FF" w:themeColor="hyperlink"/>
      <w:u w:val="single"/>
    </w:rPr>
  </w:style>
  <w:style w:type="paragraph" w:customStyle="1" w:styleId="Default">
    <w:name w:val="Default"/>
    <w:rsid w:val="00A65E71"/>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F5119C"/>
    <w:pPr>
      <w:spacing w:before="100" w:beforeAutospacing="1" w:after="100" w:afterAutospacing="1"/>
      <w:jc w:val="left"/>
    </w:pPr>
    <w:rPr>
      <w:rFonts w:ascii="Times" w:eastAsiaTheme="minorHAnsi" w:hAnsi="Times"/>
    </w:rPr>
  </w:style>
  <w:style w:type="paragraph" w:styleId="BalloonText">
    <w:name w:val="Balloon Text"/>
    <w:basedOn w:val="Normal"/>
    <w:link w:val="BalloonTextChar"/>
    <w:uiPriority w:val="99"/>
    <w:semiHidden/>
    <w:unhideWhenUsed/>
    <w:rsid w:val="004D3DFB"/>
    <w:rPr>
      <w:rFonts w:ascii="Tahoma" w:hAnsi="Tahoma" w:cs="Tahoma"/>
      <w:sz w:val="16"/>
      <w:szCs w:val="16"/>
    </w:rPr>
  </w:style>
  <w:style w:type="character" w:customStyle="1" w:styleId="BalloonTextChar">
    <w:name w:val="Balloon Text Char"/>
    <w:basedOn w:val="DefaultParagraphFont"/>
    <w:link w:val="BalloonText"/>
    <w:uiPriority w:val="99"/>
    <w:semiHidden/>
    <w:rsid w:val="004D3DFB"/>
    <w:rPr>
      <w:rFonts w:ascii="Tahoma" w:eastAsia="Times New Roman" w:hAnsi="Tahoma" w:cs="Tahoma"/>
      <w:sz w:val="16"/>
      <w:szCs w:val="16"/>
    </w:rPr>
  </w:style>
  <w:style w:type="paragraph" w:customStyle="1" w:styleId="Style1">
    <w:name w:val="Style1"/>
    <w:basedOn w:val="Normal"/>
    <w:link w:val="Style1Char"/>
    <w:qFormat/>
    <w:rsid w:val="00AD1AA3"/>
    <w:pPr>
      <w:spacing w:line="360" w:lineRule="auto"/>
      <w:ind w:left="720" w:hanging="720"/>
      <w:jc w:val="center"/>
      <w:outlineLvl w:val="0"/>
    </w:pPr>
    <w:rPr>
      <w:rFonts w:ascii="Tahoma" w:hAnsi="Tahoma" w:cs="Tahoma"/>
      <w:b/>
      <w:sz w:val="24"/>
      <w:szCs w:val="24"/>
    </w:rPr>
  </w:style>
  <w:style w:type="character" w:customStyle="1" w:styleId="Heading1Char">
    <w:name w:val="Heading 1 Char"/>
    <w:basedOn w:val="DefaultParagraphFont"/>
    <w:link w:val="Heading1"/>
    <w:uiPriority w:val="9"/>
    <w:rsid w:val="001964E4"/>
    <w:rPr>
      <w:rFonts w:ascii="Tahoma" w:eastAsia="Times New Roman" w:hAnsi="Tahoma" w:cs="Tahoma"/>
      <w:b/>
      <w:sz w:val="20"/>
      <w:szCs w:val="20"/>
    </w:rPr>
  </w:style>
  <w:style w:type="character" w:customStyle="1" w:styleId="Style1Char">
    <w:name w:val="Style1 Char"/>
    <w:basedOn w:val="DefaultParagraphFont"/>
    <w:link w:val="Style1"/>
    <w:rsid w:val="00AD1AA3"/>
    <w:rPr>
      <w:rFonts w:ascii="Tahoma" w:eastAsia="Times New Roman" w:hAnsi="Tahoma" w:cs="Tahoma"/>
      <w:b/>
      <w:sz w:val="24"/>
      <w:szCs w:val="24"/>
    </w:rPr>
  </w:style>
  <w:style w:type="paragraph" w:styleId="Title">
    <w:name w:val="Title"/>
    <w:basedOn w:val="Style1"/>
    <w:next w:val="Normal"/>
    <w:link w:val="TitleChar"/>
    <w:uiPriority w:val="10"/>
    <w:qFormat/>
    <w:rsid w:val="001964E4"/>
  </w:style>
  <w:style w:type="character" w:customStyle="1" w:styleId="TitleChar">
    <w:name w:val="Title Char"/>
    <w:basedOn w:val="DefaultParagraphFont"/>
    <w:link w:val="Title"/>
    <w:uiPriority w:val="10"/>
    <w:rsid w:val="001964E4"/>
    <w:rPr>
      <w:rFonts w:ascii="Tahoma" w:eastAsia="Times New Roman" w:hAnsi="Tahoma" w:cs="Tahoma"/>
      <w:b/>
      <w:sz w:val="24"/>
      <w:szCs w:val="24"/>
    </w:rPr>
  </w:style>
  <w:style w:type="character" w:customStyle="1" w:styleId="Heading2Char">
    <w:name w:val="Heading 2 Char"/>
    <w:basedOn w:val="DefaultParagraphFont"/>
    <w:link w:val="Heading2"/>
    <w:uiPriority w:val="9"/>
    <w:rsid w:val="001964E4"/>
    <w:rPr>
      <w:rFonts w:ascii="Tahoma" w:eastAsia="Times New Roman" w:hAnsi="Tahoma" w:cs="Tahoma"/>
      <w:b/>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58424">
      <w:bodyDiv w:val="1"/>
      <w:marLeft w:val="0"/>
      <w:marRight w:val="0"/>
      <w:marTop w:val="0"/>
      <w:marBottom w:val="0"/>
      <w:divBdr>
        <w:top w:val="none" w:sz="0" w:space="0" w:color="auto"/>
        <w:left w:val="none" w:sz="0" w:space="0" w:color="auto"/>
        <w:bottom w:val="none" w:sz="0" w:space="0" w:color="auto"/>
        <w:right w:val="none" w:sz="0" w:space="0" w:color="auto"/>
      </w:divBdr>
    </w:div>
    <w:div w:id="847133988">
      <w:bodyDiv w:val="1"/>
      <w:marLeft w:val="0"/>
      <w:marRight w:val="0"/>
      <w:marTop w:val="0"/>
      <w:marBottom w:val="0"/>
      <w:divBdr>
        <w:top w:val="none" w:sz="0" w:space="0" w:color="auto"/>
        <w:left w:val="none" w:sz="0" w:space="0" w:color="auto"/>
        <w:bottom w:val="none" w:sz="0" w:space="0" w:color="auto"/>
        <w:right w:val="none" w:sz="0" w:space="0" w:color="auto"/>
      </w:divBdr>
    </w:div>
    <w:div w:id="851190489">
      <w:bodyDiv w:val="1"/>
      <w:marLeft w:val="0"/>
      <w:marRight w:val="0"/>
      <w:marTop w:val="0"/>
      <w:marBottom w:val="0"/>
      <w:divBdr>
        <w:top w:val="none" w:sz="0" w:space="0" w:color="auto"/>
        <w:left w:val="none" w:sz="0" w:space="0" w:color="auto"/>
        <w:bottom w:val="none" w:sz="0" w:space="0" w:color="auto"/>
        <w:right w:val="none" w:sz="0" w:space="0" w:color="auto"/>
      </w:divBdr>
    </w:div>
    <w:div w:id="1510368366">
      <w:bodyDiv w:val="1"/>
      <w:marLeft w:val="0"/>
      <w:marRight w:val="0"/>
      <w:marTop w:val="0"/>
      <w:marBottom w:val="0"/>
      <w:divBdr>
        <w:top w:val="none" w:sz="0" w:space="0" w:color="auto"/>
        <w:left w:val="none" w:sz="0" w:space="0" w:color="auto"/>
        <w:bottom w:val="none" w:sz="0" w:space="0" w:color="auto"/>
        <w:right w:val="none" w:sz="0" w:space="0" w:color="auto"/>
      </w:divBdr>
    </w:div>
    <w:div w:id="2028559256">
      <w:bodyDiv w:val="1"/>
      <w:marLeft w:val="0"/>
      <w:marRight w:val="0"/>
      <w:marTop w:val="0"/>
      <w:marBottom w:val="0"/>
      <w:divBdr>
        <w:top w:val="none" w:sz="0" w:space="0" w:color="auto"/>
        <w:left w:val="none" w:sz="0" w:space="0" w:color="auto"/>
        <w:bottom w:val="none" w:sz="0" w:space="0" w:color="auto"/>
        <w:right w:val="none" w:sz="0" w:space="0" w:color="auto"/>
      </w:divBdr>
      <w:divsChild>
        <w:div w:id="547106976">
          <w:marLeft w:val="0"/>
          <w:marRight w:val="0"/>
          <w:marTop w:val="0"/>
          <w:marBottom w:val="0"/>
          <w:divBdr>
            <w:top w:val="none" w:sz="0" w:space="0" w:color="auto"/>
            <w:left w:val="none" w:sz="0" w:space="0" w:color="auto"/>
            <w:bottom w:val="none" w:sz="0" w:space="0" w:color="auto"/>
            <w:right w:val="none" w:sz="0" w:space="0" w:color="auto"/>
          </w:divBdr>
          <w:divsChild>
            <w:div w:id="550582143">
              <w:marLeft w:val="0"/>
              <w:marRight w:val="0"/>
              <w:marTop w:val="0"/>
              <w:marBottom w:val="0"/>
              <w:divBdr>
                <w:top w:val="none" w:sz="0" w:space="0" w:color="auto"/>
                <w:left w:val="none" w:sz="0" w:space="0" w:color="auto"/>
                <w:bottom w:val="none" w:sz="0" w:space="0" w:color="auto"/>
                <w:right w:val="none" w:sz="0" w:space="0" w:color="auto"/>
              </w:divBdr>
              <w:divsChild>
                <w:div w:id="244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E941-B938-48F8-83E9-1CE8EF31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778</Words>
  <Characters>4436</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CHALFONT ST GILES PARISH COUNCIL </vt:lpstr>
    </vt:vector>
  </TitlesOfParts>
  <Company>Microsoft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Helen Griffiths</cp:lastModifiedBy>
  <cp:revision>3</cp:revision>
  <cp:lastPrinted>2020-08-05T14:59:00Z</cp:lastPrinted>
  <dcterms:created xsi:type="dcterms:W3CDTF">2021-01-07T09:41:00Z</dcterms:created>
  <dcterms:modified xsi:type="dcterms:W3CDTF">2021-02-04T18:09:00Z</dcterms:modified>
</cp:coreProperties>
</file>